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D626" w14:textId="4A159418" w:rsidR="007B3044" w:rsidRDefault="00E01588" w:rsidP="00CE1F08">
      <w:pPr>
        <w:jc w:val="center"/>
      </w:pPr>
      <w:r w:rsidRPr="00E01588">
        <w:rPr>
          <w:noProof/>
        </w:rPr>
        <w:drawing>
          <wp:inline distT="0" distB="0" distL="0" distR="0" wp14:anchorId="6AEE6FBB" wp14:editId="5DE3526C">
            <wp:extent cx="3672125" cy="4189862"/>
            <wp:effectExtent l="0" t="0" r="5080" b="1270"/>
            <wp:docPr id="9478399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410" cy="420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4C826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bookmarkStart w:id="0" w:name="_Hlk32834963"/>
      <w:r w:rsidRPr="009062D9">
        <w:rPr>
          <w:rFonts w:ascii="Arial" w:hAnsi="Arial" w:cs="Arial"/>
          <w:color w:val="002060"/>
        </w:rPr>
        <w:t>SCOPE</w:t>
      </w:r>
    </w:p>
    <w:bookmarkEnd w:id="0"/>
    <w:p w14:paraId="123F4508" w14:textId="2D5BFF4F" w:rsidR="00332B92" w:rsidRPr="009062D9" w:rsidRDefault="00332B92" w:rsidP="00332B92">
      <w:pPr>
        <w:rPr>
          <w:rFonts w:ascii="Arial" w:hAnsi="Arial" w:cs="Arial"/>
          <w:strike/>
          <w:color w:val="002060"/>
        </w:rPr>
      </w:pPr>
      <w:r w:rsidRPr="009062D9">
        <w:rPr>
          <w:rFonts w:ascii="Arial" w:hAnsi="Arial" w:cs="Arial"/>
          <w:color w:val="002060"/>
        </w:rPr>
        <w:t>The scope of this Standard Operating Procedure outlines the safe use and operation of</w:t>
      </w:r>
      <w:r w:rsidR="00853D0C" w:rsidRPr="009062D9">
        <w:rPr>
          <w:rFonts w:ascii="Arial" w:hAnsi="Arial" w:cs="Arial"/>
          <w:color w:val="00206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66"/>
      </w:tblGrid>
      <w:tr w:rsidR="009062D9" w:rsidRPr="009062D9" w14:paraId="70296FD0" w14:textId="77777777" w:rsidTr="009D40B9">
        <w:tc>
          <w:tcPr>
            <w:tcW w:w="3114" w:type="dxa"/>
            <w:shd w:val="clear" w:color="auto" w:fill="DBE5F1" w:themeFill="accent1" w:themeFillTint="33"/>
          </w:tcPr>
          <w:p w14:paraId="53886984" w14:textId="1F79AE68" w:rsidR="00F23AE8" w:rsidRPr="009062D9" w:rsidRDefault="009D40B9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Name of machinery/equipment</w:t>
            </w:r>
          </w:p>
        </w:tc>
        <w:tc>
          <w:tcPr>
            <w:tcW w:w="7366" w:type="dxa"/>
          </w:tcPr>
          <w:p w14:paraId="3344C43F" w14:textId="178E97F8" w:rsidR="00F23AE8" w:rsidRPr="009062D9" w:rsidRDefault="00A54FFD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Resonant Frequency Test (RT)</w:t>
            </w:r>
          </w:p>
        </w:tc>
      </w:tr>
    </w:tbl>
    <w:p w14:paraId="7E58FB74" w14:textId="77777777" w:rsidR="008F650D" w:rsidRPr="009062D9" w:rsidRDefault="008F650D" w:rsidP="00332B92">
      <w:pPr>
        <w:rPr>
          <w:rFonts w:ascii="Arial" w:hAnsi="Arial" w:cs="Arial"/>
          <w:strike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6090"/>
      </w:tblGrid>
      <w:tr w:rsidR="009062D9" w:rsidRPr="009062D9" w14:paraId="0EAB94CA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13B51A01" w14:textId="004C1FAE" w:rsidR="000E5220" w:rsidRPr="009062D9" w:rsidRDefault="00291DB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Campus</w:t>
            </w:r>
          </w:p>
        </w:tc>
        <w:sdt>
          <w:sdtPr>
            <w:rPr>
              <w:rFonts w:ascii="Arial" w:hAnsi="Arial" w:cs="Arial"/>
              <w:b/>
              <w:bCs/>
              <w:color w:val="002060"/>
            </w:rPr>
            <w:id w:val="553130615"/>
            <w:placeholder>
              <w:docPart w:val="6CB10A12EF8543BB84C83CAEC1036684"/>
            </w:placeholder>
            <w:dropDownList>
              <w:listItem w:value="Choose an item."/>
              <w:listItem w:displayText="Burnley" w:value="Burnley"/>
              <w:listItem w:displayText="Creswick" w:value="Creswick"/>
              <w:listItem w:displayText="Dookie" w:value="Dookie"/>
              <w:listItem w:displayText="Parkville" w:value="Parkville"/>
              <w:listItem w:displayText="Werribee" w:value="Werribee"/>
            </w:dropDownList>
          </w:sdtPr>
          <w:sdtContent>
            <w:tc>
              <w:tcPr>
                <w:tcW w:w="2835" w:type="dxa"/>
              </w:tcPr>
              <w:p w14:paraId="25B35E46" w14:textId="5868EBA5" w:rsidR="000E5220" w:rsidRPr="009062D9" w:rsidRDefault="004C2997" w:rsidP="00332B92">
                <w:pPr>
                  <w:rPr>
                    <w:rFonts w:ascii="Arial" w:hAnsi="Arial" w:cs="Arial"/>
                    <w:b/>
                    <w:bCs/>
                    <w:color w:val="002060"/>
                  </w:rPr>
                </w:pPr>
                <w:r>
                  <w:rPr>
                    <w:rFonts w:ascii="Arial" w:hAnsi="Arial" w:cs="Arial"/>
                    <w:b/>
                    <w:bCs/>
                    <w:color w:val="002060"/>
                  </w:rPr>
                  <w:t>Parkville</w:t>
                </w:r>
              </w:p>
            </w:tc>
          </w:sdtContent>
        </w:sdt>
        <w:tc>
          <w:tcPr>
            <w:tcW w:w="6090" w:type="dxa"/>
          </w:tcPr>
          <w:p w14:paraId="6D3468F6" w14:textId="7D256CC0" w:rsidR="000E5220" w:rsidRPr="009062D9" w:rsidRDefault="00BA5CF1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Other:</w:t>
            </w:r>
            <w:r w:rsidR="000A46F4" w:rsidRPr="009062D9">
              <w:rPr>
                <w:rFonts w:ascii="Arial" w:hAnsi="Arial" w:cs="Arial"/>
                <w:b/>
                <w:bCs/>
                <w:color w:val="002060"/>
              </w:rPr>
              <w:t xml:space="preserve"> </w:t>
            </w:r>
          </w:p>
        </w:tc>
      </w:tr>
      <w:tr w:rsidR="009062D9" w:rsidRPr="009062D9" w14:paraId="0BE41685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6777C0C1" w14:textId="32E723A9" w:rsidR="000E5220" w:rsidRPr="009062D9" w:rsidRDefault="00291DB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Building</w:t>
            </w:r>
          </w:p>
        </w:tc>
        <w:tc>
          <w:tcPr>
            <w:tcW w:w="2835" w:type="dxa"/>
          </w:tcPr>
          <w:p w14:paraId="782A8EDE" w14:textId="0449C0CF" w:rsidR="000E5220" w:rsidRPr="004C2997" w:rsidRDefault="004C2997" w:rsidP="00332B92">
            <w:pPr>
              <w:rPr>
                <w:rFonts w:ascii="Arial" w:hAnsi="Arial" w:cs="Arial"/>
                <w:bCs/>
                <w:color w:val="002060"/>
              </w:rPr>
            </w:pPr>
            <w:r w:rsidRPr="004C2997">
              <w:rPr>
                <w:rFonts w:ascii="Arial" w:hAnsi="Arial" w:cs="Arial"/>
                <w:bCs/>
                <w:color w:val="002060"/>
              </w:rPr>
              <w:t>200 – McCoy</w:t>
            </w:r>
          </w:p>
        </w:tc>
        <w:tc>
          <w:tcPr>
            <w:tcW w:w="6090" w:type="dxa"/>
          </w:tcPr>
          <w:p w14:paraId="13B7C3ED" w14:textId="758D3375" w:rsidR="000E5220" w:rsidRPr="009062D9" w:rsidRDefault="00BA5CF1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Other:</w:t>
            </w:r>
          </w:p>
        </w:tc>
      </w:tr>
      <w:tr w:rsidR="009062D9" w:rsidRPr="009062D9" w14:paraId="39DA86F9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4840A15E" w14:textId="50E323B4" w:rsidR="000E5220" w:rsidRPr="009062D9" w:rsidRDefault="00291DB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 xml:space="preserve">Room No. </w:t>
            </w:r>
          </w:p>
        </w:tc>
        <w:tc>
          <w:tcPr>
            <w:tcW w:w="2835" w:type="dxa"/>
          </w:tcPr>
          <w:p w14:paraId="727B5DB3" w14:textId="2A8C1C81" w:rsidR="000E5220" w:rsidRPr="004C2997" w:rsidRDefault="004C2997" w:rsidP="00332B92">
            <w:pPr>
              <w:rPr>
                <w:rFonts w:ascii="Arial" w:hAnsi="Arial" w:cs="Arial"/>
                <w:bCs/>
                <w:color w:val="002060"/>
              </w:rPr>
            </w:pPr>
            <w:r w:rsidRPr="004C2997">
              <w:rPr>
                <w:rFonts w:ascii="Arial" w:hAnsi="Arial" w:cs="Arial"/>
                <w:bCs/>
                <w:color w:val="002060"/>
              </w:rPr>
              <w:t>111 – Petrophysics Lab</w:t>
            </w:r>
          </w:p>
        </w:tc>
        <w:tc>
          <w:tcPr>
            <w:tcW w:w="6090" w:type="dxa"/>
          </w:tcPr>
          <w:p w14:paraId="01C691F8" w14:textId="4D2A9BF1" w:rsidR="000E5220" w:rsidRPr="009062D9" w:rsidRDefault="00BA5CF1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</w:t>
            </w:r>
            <w:r w:rsidR="000A46F4" w:rsidRPr="009062D9">
              <w:rPr>
                <w:rFonts w:ascii="Arial" w:hAnsi="Arial" w:cs="Arial"/>
                <w:b/>
                <w:bCs/>
                <w:color w:val="002060"/>
              </w:rPr>
              <w:t xml:space="preserve">: </w:t>
            </w:r>
          </w:p>
        </w:tc>
      </w:tr>
      <w:tr w:rsidR="009062D9" w:rsidRPr="009062D9" w14:paraId="1508C89E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0F78DAED" w14:textId="621AB2BF" w:rsidR="000E5220" w:rsidRPr="009062D9" w:rsidRDefault="00C4520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Offsite</w:t>
            </w:r>
          </w:p>
        </w:tc>
        <w:tc>
          <w:tcPr>
            <w:tcW w:w="2835" w:type="dxa"/>
          </w:tcPr>
          <w:p w14:paraId="2A735FC2" w14:textId="77777777" w:rsidR="000E5220" w:rsidRPr="009062D9" w:rsidRDefault="000E5220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6090" w:type="dxa"/>
          </w:tcPr>
          <w:p w14:paraId="272D6F05" w14:textId="5F623D0A" w:rsidR="000E5220" w:rsidRPr="009062D9" w:rsidRDefault="000A46F4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Other:</w:t>
            </w:r>
          </w:p>
        </w:tc>
      </w:tr>
    </w:tbl>
    <w:p w14:paraId="5C3D9C35" w14:textId="77777777" w:rsidR="00204A08" w:rsidRDefault="00204A08" w:rsidP="00204A08">
      <w:pPr>
        <w:rPr>
          <w:rFonts w:ascii="Arial" w:hAnsi="Arial" w:cs="Arial"/>
          <w:color w:val="002060"/>
        </w:rPr>
      </w:pPr>
    </w:p>
    <w:p w14:paraId="056FB449" w14:textId="2272721C" w:rsidR="00204A08" w:rsidRPr="00AF7A1E" w:rsidRDefault="00204A08" w:rsidP="00204A08">
      <w:pPr>
        <w:rPr>
          <w:rFonts w:ascii="Arial" w:hAnsi="Arial" w:cs="Arial"/>
          <w:i/>
          <w:iCs/>
          <w:color w:val="891756"/>
        </w:rPr>
      </w:pPr>
      <w:r w:rsidRPr="009062D9">
        <w:rPr>
          <w:rFonts w:ascii="Arial" w:hAnsi="Arial" w:cs="Arial"/>
          <w:color w:val="002060"/>
        </w:rPr>
        <w:t>This item has an inherent risk rating of</w:t>
      </w:r>
      <w:r w:rsidR="004C2997">
        <w:rPr>
          <w:rFonts w:ascii="Arial" w:hAnsi="Arial" w:cs="Arial"/>
          <w:color w:val="000F46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5"/>
        <w:gridCol w:w="483"/>
        <w:gridCol w:w="1133"/>
        <w:gridCol w:w="437"/>
        <w:gridCol w:w="1124"/>
        <w:gridCol w:w="437"/>
        <w:gridCol w:w="1123"/>
      </w:tblGrid>
      <w:tr w:rsidR="00204A08" w:rsidRPr="00272C1B" w14:paraId="4A5ABBDB" w14:textId="77777777" w:rsidTr="5D172883">
        <w:tc>
          <w:tcPr>
            <w:tcW w:w="1495" w:type="dxa"/>
            <w:shd w:val="clear" w:color="auto" w:fill="DBE5F1" w:themeFill="accent1" w:themeFillTint="33"/>
          </w:tcPr>
          <w:p w14:paraId="2963F5F0" w14:textId="77777777" w:rsidR="00204A08" w:rsidRPr="00272C1B" w:rsidRDefault="00204A08">
            <w:pPr>
              <w:rPr>
                <w:rFonts w:ascii="Arial" w:hAnsi="Arial" w:cs="Arial"/>
                <w:b/>
                <w:bCs/>
                <w:color w:val="0070C0"/>
              </w:rPr>
            </w:pPr>
            <w:r w:rsidRPr="001331EB">
              <w:rPr>
                <w:rFonts w:ascii="Arial" w:hAnsi="Arial" w:cs="Arial"/>
                <w:b/>
                <w:bCs/>
                <w:color w:val="000F46"/>
              </w:rPr>
              <w:t>Risk rating</w:t>
            </w:r>
          </w:p>
        </w:tc>
        <w:sdt>
          <w:sdtPr>
            <w:rPr>
              <w:rFonts w:ascii="Arial" w:hAnsi="Arial" w:cs="Arial"/>
              <w:b/>
              <w:bCs/>
              <w:color w:val="6BC13C"/>
            </w:rPr>
            <w:id w:val="-17851019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3" w:type="dxa"/>
              </w:tcPr>
              <w:p w14:paraId="7ADED279" w14:textId="214AE21D" w:rsidR="00204A08" w:rsidRPr="00272C1B" w:rsidRDefault="004C2997">
                <w:pPr>
                  <w:rPr>
                    <w:rFonts w:ascii="Arial" w:hAnsi="Arial" w:cs="Arial"/>
                    <w:b/>
                    <w:bCs/>
                    <w:color w:val="6BC13C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6BC13C"/>
                  </w:rPr>
                  <w:t>☒</w:t>
                </w:r>
              </w:p>
            </w:tc>
          </w:sdtContent>
        </w:sdt>
        <w:tc>
          <w:tcPr>
            <w:tcW w:w="1133" w:type="dxa"/>
          </w:tcPr>
          <w:p w14:paraId="513D6770" w14:textId="77777777" w:rsidR="00204A08" w:rsidRPr="00272C1B" w:rsidRDefault="00204A08">
            <w:pPr>
              <w:rPr>
                <w:rFonts w:ascii="Arial" w:hAnsi="Arial" w:cs="Arial"/>
                <w:b/>
                <w:bCs/>
                <w:color w:val="6BC13C"/>
              </w:rPr>
            </w:pPr>
            <w:r w:rsidRPr="0051694B">
              <w:rPr>
                <w:rFonts w:ascii="Arial" w:hAnsi="Arial" w:cs="Arial"/>
                <w:b/>
                <w:bCs/>
                <w:color w:val="000000" w:themeColor="text1"/>
              </w:rPr>
              <w:t>Low</w:t>
            </w:r>
          </w:p>
        </w:tc>
        <w:sdt>
          <w:sdtPr>
            <w:rPr>
              <w:rFonts w:ascii="Arial" w:hAnsi="Arial" w:cs="Arial"/>
              <w:b/>
              <w:bCs/>
              <w:color w:val="C7AD00"/>
            </w:rPr>
            <w:id w:val="-22653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3BB61AB7" w14:textId="67B7511F" w:rsidR="00204A08" w:rsidRPr="0051694B" w:rsidRDefault="0051694B">
                <w:pPr>
                  <w:rPr>
                    <w:rFonts w:ascii="Arial" w:hAnsi="Arial" w:cs="Arial"/>
                    <w:b/>
                    <w:bCs/>
                    <w:color w:val="C7AD00"/>
                  </w:rPr>
                </w:pPr>
                <w:r w:rsidRPr="0051694B">
                  <w:rPr>
                    <w:rFonts w:ascii="MS Gothic" w:eastAsia="MS Gothic" w:hAnsi="MS Gothic" w:cs="Arial" w:hint="eastAsia"/>
                    <w:b/>
                    <w:bCs/>
                    <w:color w:val="C7AD00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542BAEF4" w14:textId="77777777" w:rsidR="00204A08" w:rsidRPr="0051694B" w:rsidRDefault="00204A08">
            <w:pPr>
              <w:rPr>
                <w:rFonts w:ascii="Arial" w:hAnsi="Arial" w:cs="Arial"/>
                <w:b/>
                <w:bCs/>
                <w:color w:val="C7AD00"/>
              </w:rPr>
            </w:pPr>
            <w:r w:rsidRPr="0051694B">
              <w:rPr>
                <w:rFonts w:ascii="Arial" w:hAnsi="Arial" w:cs="Arial"/>
                <w:b/>
                <w:bCs/>
                <w:color w:val="000000" w:themeColor="text1"/>
              </w:rPr>
              <w:t>Medium</w:t>
            </w:r>
          </w:p>
        </w:tc>
        <w:sdt>
          <w:sdtPr>
            <w:rPr>
              <w:rFonts w:ascii="Arial" w:hAnsi="Arial" w:cs="Arial"/>
              <w:b/>
              <w:bCs/>
              <w:color w:val="FF0000"/>
            </w:rPr>
            <w:id w:val="-1350409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AE3A3A1" w14:textId="77777777" w:rsidR="00204A08" w:rsidRPr="00272C1B" w:rsidRDefault="00204A08">
                <w:pPr>
                  <w:rPr>
                    <w:rFonts w:ascii="Arial" w:hAnsi="Arial" w:cs="Arial"/>
                    <w:b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FF0000"/>
                  </w:rPr>
                  <w:t>☐</w:t>
                </w:r>
              </w:p>
            </w:tc>
          </w:sdtContent>
        </w:sdt>
        <w:tc>
          <w:tcPr>
            <w:tcW w:w="1123" w:type="dxa"/>
          </w:tcPr>
          <w:p w14:paraId="7A091AEC" w14:textId="77777777" w:rsidR="00204A08" w:rsidRPr="00272C1B" w:rsidRDefault="00204A08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51694B">
              <w:rPr>
                <w:rFonts w:ascii="Arial" w:hAnsi="Arial" w:cs="Arial"/>
                <w:b/>
                <w:bCs/>
                <w:color w:val="000000" w:themeColor="text1"/>
              </w:rPr>
              <w:t>High</w:t>
            </w:r>
          </w:p>
        </w:tc>
      </w:tr>
    </w:tbl>
    <w:p w14:paraId="23C25914" w14:textId="77777777" w:rsidR="00422A02" w:rsidRDefault="00422A02" w:rsidP="00422A02">
      <w:pPr>
        <w:spacing w:after="120" w:line="240" w:lineRule="auto"/>
        <w:contextualSpacing/>
        <w:rPr>
          <w:rFonts w:ascii="Arial" w:hAnsi="Arial" w:cs="Arial"/>
          <w:color w:val="002060"/>
        </w:rPr>
      </w:pPr>
    </w:p>
    <w:p w14:paraId="2047F49D" w14:textId="071DF811" w:rsidR="00332B92" w:rsidRPr="009062D9" w:rsidRDefault="00332B92" w:rsidP="00422A02">
      <w:pPr>
        <w:spacing w:after="120" w:line="240" w:lineRule="auto"/>
        <w:contextualSpacing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This Standard Operating Procedure considers the intended purpose and </w:t>
      </w:r>
      <w:proofErr w:type="gramStart"/>
      <w:r w:rsidRPr="009062D9">
        <w:rPr>
          <w:rFonts w:ascii="Arial" w:hAnsi="Arial" w:cs="Arial"/>
          <w:color w:val="002060"/>
        </w:rPr>
        <w:t>use</w:t>
      </w:r>
      <w:proofErr w:type="gramEnd"/>
      <w:r w:rsidRPr="009062D9">
        <w:rPr>
          <w:rFonts w:ascii="Arial" w:hAnsi="Arial" w:cs="Arial"/>
          <w:color w:val="002060"/>
        </w:rPr>
        <w:t xml:space="preserve"> as outlined by the manufacturer.</w:t>
      </w:r>
    </w:p>
    <w:p w14:paraId="037FE110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DESCRIPTION</w:t>
      </w:r>
    </w:p>
    <w:p w14:paraId="5BE9D4DD" w14:textId="77777777" w:rsidR="00332B92" w:rsidRPr="004C2997" w:rsidRDefault="00332B92" w:rsidP="00332B92">
      <w:pPr>
        <w:pStyle w:val="Heading3"/>
        <w:rPr>
          <w:rFonts w:ascii="Arial" w:hAnsi="Arial" w:cs="Arial"/>
          <w:color w:val="002060"/>
        </w:rPr>
      </w:pPr>
      <w:r w:rsidRPr="004C2997">
        <w:rPr>
          <w:rFonts w:ascii="Arial" w:hAnsi="Arial" w:cs="Arial"/>
          <w:color w:val="002060"/>
        </w:rPr>
        <w:t>INTENDED APPLICATION</w:t>
      </w:r>
    </w:p>
    <w:p w14:paraId="1D74FA40" w14:textId="1CD9D407" w:rsidR="00853D0C" w:rsidRPr="004C2997" w:rsidRDefault="004C2997" w:rsidP="00332B92">
      <w:pPr>
        <w:rPr>
          <w:rFonts w:ascii="Arial" w:hAnsi="Arial" w:cs="Arial"/>
          <w:color w:val="002060"/>
        </w:rPr>
      </w:pPr>
      <w:r w:rsidRPr="004C2997">
        <w:rPr>
          <w:rFonts w:ascii="Arial" w:hAnsi="Arial" w:cs="Arial"/>
          <w:color w:val="002060"/>
        </w:rPr>
        <w:t>Th</w:t>
      </w:r>
      <w:r>
        <w:rPr>
          <w:rFonts w:ascii="Arial" w:hAnsi="Arial" w:cs="Arial"/>
          <w:color w:val="002060"/>
        </w:rPr>
        <w:t>e RT-1 resonant frequency tester is intended to be used to measure the transverse, longitudinal and torsional resonant frequencies of concret</w:t>
      </w:r>
      <w:r w:rsidR="00A91BDE">
        <w:rPr>
          <w:rFonts w:ascii="Arial" w:hAnsi="Arial" w:cs="Arial"/>
          <w:color w:val="002060"/>
        </w:rPr>
        <w:t>e, rock and core samples.</w:t>
      </w:r>
    </w:p>
    <w:p w14:paraId="1FC40B1A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MANUFACTURER’S SPECIFICATIONS</w:t>
      </w:r>
    </w:p>
    <w:p w14:paraId="3EEAB84A" w14:textId="23104495" w:rsidR="00332B92" w:rsidRPr="00A91BDE" w:rsidRDefault="00A91BDE" w:rsidP="00332B92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If the RT-1 batteries are replaced with non-rechargeable batteries the unit can no longer be charged.</w:t>
      </w:r>
    </w:p>
    <w:p w14:paraId="7B01262E" w14:textId="1FE3CD74" w:rsidR="007568D7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TRAINING / LICENCING</w:t>
      </w:r>
    </w:p>
    <w:p w14:paraId="59D92280" w14:textId="4223C2F3" w:rsidR="009D1074" w:rsidRDefault="009D1074" w:rsidP="00332B92">
      <w:pPr>
        <w:pStyle w:val="NoSpacing"/>
        <w:rPr>
          <w:rFonts w:ascii="Arial" w:hAnsi="Arial" w:cs="Arial"/>
          <w:bCs/>
          <w:i/>
          <w:iCs/>
          <w:color w:val="891756"/>
        </w:rPr>
      </w:pPr>
      <w:r w:rsidRPr="009062D9">
        <w:rPr>
          <w:rFonts w:ascii="Arial" w:hAnsi="Arial" w:cs="Arial"/>
          <w:bCs/>
          <w:color w:val="002060"/>
        </w:rPr>
        <w:t>Relevant local inductions that are required for operators of this machinery/equipment</w:t>
      </w:r>
    </w:p>
    <w:p w14:paraId="5BFDD1DB" w14:textId="77777777" w:rsidR="00A91BDE" w:rsidRPr="00AF7A1E" w:rsidRDefault="00A91BDE" w:rsidP="00332B92">
      <w:pPr>
        <w:pStyle w:val="NoSpacing"/>
        <w:rPr>
          <w:rFonts w:ascii="Arial" w:hAnsi="Arial" w:cs="Arial"/>
          <w:bCs/>
          <w:color w:val="8917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9F20D6" w:rsidRPr="00272C1B" w14:paraId="45CE2BCC" w14:textId="77777777">
        <w:tc>
          <w:tcPr>
            <w:tcW w:w="10480" w:type="dxa"/>
          </w:tcPr>
          <w:p w14:paraId="175C2A44" w14:textId="5D603C14" w:rsidR="009F20D6" w:rsidRPr="00A91BDE" w:rsidRDefault="00A91BDE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r w:rsidRPr="00A91BDE">
              <w:rPr>
                <w:rFonts w:ascii="Arial" w:hAnsi="Arial" w:cs="Arial"/>
                <w:bCs/>
                <w:color w:val="002060"/>
              </w:rPr>
              <w:t>Petrophysics Laboratory</w:t>
            </w:r>
          </w:p>
        </w:tc>
      </w:tr>
    </w:tbl>
    <w:p w14:paraId="5A8D398B" w14:textId="77777777" w:rsidR="009D1074" w:rsidRPr="00272C1B" w:rsidRDefault="009D1074" w:rsidP="00332B92">
      <w:pPr>
        <w:pStyle w:val="NoSpacing"/>
        <w:rPr>
          <w:rFonts w:ascii="Arial" w:hAnsi="Arial" w:cs="Arial"/>
          <w:bCs/>
        </w:rPr>
      </w:pPr>
    </w:p>
    <w:p w14:paraId="711969A1" w14:textId="77777777" w:rsidR="00A91BDE" w:rsidRDefault="007568D7" w:rsidP="00332B92">
      <w:pPr>
        <w:pStyle w:val="NoSpacing"/>
        <w:rPr>
          <w:rFonts w:ascii="Arial" w:hAnsi="Arial" w:cs="Arial"/>
          <w:bCs/>
          <w:color w:val="002060"/>
        </w:rPr>
      </w:pPr>
      <w:r w:rsidRPr="009062D9">
        <w:rPr>
          <w:rFonts w:ascii="Arial" w:hAnsi="Arial" w:cs="Arial"/>
          <w:bCs/>
          <w:color w:val="002060"/>
        </w:rPr>
        <w:t xml:space="preserve">Relevant </w:t>
      </w:r>
      <w:proofErr w:type="spellStart"/>
      <w:r w:rsidRPr="009062D9">
        <w:rPr>
          <w:rFonts w:ascii="Arial" w:hAnsi="Arial" w:cs="Arial"/>
          <w:bCs/>
          <w:color w:val="002060"/>
        </w:rPr>
        <w:t>TrainME</w:t>
      </w:r>
      <w:proofErr w:type="spellEnd"/>
      <w:r w:rsidRPr="009062D9">
        <w:rPr>
          <w:rFonts w:ascii="Arial" w:hAnsi="Arial" w:cs="Arial"/>
          <w:bCs/>
          <w:color w:val="002060"/>
        </w:rPr>
        <w:t xml:space="preserve"> modules or</w:t>
      </w:r>
      <w:r w:rsidR="009D1074" w:rsidRPr="009062D9">
        <w:rPr>
          <w:rFonts w:ascii="Arial" w:hAnsi="Arial" w:cs="Arial"/>
          <w:bCs/>
          <w:color w:val="002060"/>
        </w:rPr>
        <w:t xml:space="preserve"> external training</w:t>
      </w:r>
      <w:r w:rsidRPr="009062D9">
        <w:rPr>
          <w:rFonts w:ascii="Arial" w:hAnsi="Arial" w:cs="Arial"/>
          <w:bCs/>
          <w:color w:val="002060"/>
        </w:rPr>
        <w:t xml:space="preserve"> required for </w:t>
      </w:r>
      <w:r w:rsidR="009D1074" w:rsidRPr="009062D9">
        <w:rPr>
          <w:rFonts w:ascii="Arial" w:hAnsi="Arial" w:cs="Arial"/>
          <w:bCs/>
          <w:color w:val="002060"/>
        </w:rPr>
        <w:t>operators</w:t>
      </w:r>
      <w:r w:rsidRPr="009062D9">
        <w:rPr>
          <w:rFonts w:ascii="Arial" w:hAnsi="Arial" w:cs="Arial"/>
          <w:bCs/>
          <w:color w:val="002060"/>
        </w:rPr>
        <w:t xml:space="preserve"> of this machinery/equipment</w:t>
      </w:r>
    </w:p>
    <w:p w14:paraId="71EF2B15" w14:textId="6E6D45BE" w:rsidR="007568D7" w:rsidRPr="00AF7A1E" w:rsidRDefault="009D1074" w:rsidP="00332B92">
      <w:pPr>
        <w:pStyle w:val="NoSpacing"/>
        <w:rPr>
          <w:rFonts w:ascii="Arial" w:hAnsi="Arial" w:cs="Arial"/>
          <w:bCs/>
          <w:color w:val="891756"/>
        </w:rPr>
      </w:pPr>
      <w:r w:rsidRPr="00AF7A1E">
        <w:rPr>
          <w:rFonts w:ascii="Arial" w:hAnsi="Arial" w:cs="Arial"/>
          <w:bCs/>
          <w:color w:val="89175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9D1074" w:rsidRPr="00272C1B" w14:paraId="5A7CBAC2" w14:textId="77777777" w:rsidTr="5D172883">
        <w:tc>
          <w:tcPr>
            <w:tcW w:w="10480" w:type="dxa"/>
            <w:gridSpan w:val="3"/>
          </w:tcPr>
          <w:p w14:paraId="7EF00F02" w14:textId="619465FF" w:rsidR="009D1074" w:rsidRPr="009062D9" w:rsidRDefault="009D1074" w:rsidP="002D68CE">
            <w:pPr>
              <w:pStyle w:val="NoSpacing"/>
              <w:jc w:val="center"/>
              <w:rPr>
                <w:rFonts w:ascii="Arial" w:hAnsi="Arial" w:cs="Arial"/>
                <w:b/>
                <w:color w:val="002060"/>
              </w:rPr>
            </w:pPr>
            <w:proofErr w:type="spellStart"/>
            <w:r w:rsidRPr="009062D9">
              <w:rPr>
                <w:rFonts w:ascii="Arial" w:hAnsi="Arial" w:cs="Arial"/>
                <w:b/>
                <w:color w:val="002060"/>
              </w:rPr>
              <w:t>TrainME</w:t>
            </w:r>
            <w:proofErr w:type="spellEnd"/>
            <w:r w:rsidRPr="009062D9">
              <w:rPr>
                <w:rFonts w:ascii="Arial" w:hAnsi="Arial" w:cs="Arial"/>
                <w:b/>
                <w:color w:val="002060"/>
              </w:rPr>
              <w:t xml:space="preserve"> modules</w:t>
            </w:r>
          </w:p>
        </w:tc>
      </w:tr>
      <w:tr w:rsidR="00272C1B" w:rsidRPr="00272C1B" w14:paraId="336A15B1" w14:textId="77777777" w:rsidTr="5D172883">
        <w:tc>
          <w:tcPr>
            <w:tcW w:w="3493" w:type="dxa"/>
          </w:tcPr>
          <w:p w14:paraId="7E158834" w14:textId="7BFCC1DD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2024719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BDE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 xml:space="preserve">Health &amp; Safety Roles &amp; Responsibilities </w:t>
            </w:r>
          </w:p>
        </w:tc>
        <w:tc>
          <w:tcPr>
            <w:tcW w:w="3493" w:type="dxa"/>
          </w:tcPr>
          <w:p w14:paraId="1B172A07" w14:textId="095CE711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25519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Chemical Management</w:t>
            </w:r>
          </w:p>
        </w:tc>
        <w:tc>
          <w:tcPr>
            <w:tcW w:w="3494" w:type="dxa"/>
          </w:tcPr>
          <w:p w14:paraId="62B42130" w14:textId="3B7021CC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90529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Hot Work</w:t>
            </w:r>
          </w:p>
        </w:tc>
      </w:tr>
      <w:tr w:rsidR="00272C1B" w:rsidRPr="00272C1B" w14:paraId="3A1038B7" w14:textId="77777777" w:rsidTr="5D172883">
        <w:tc>
          <w:tcPr>
            <w:tcW w:w="3493" w:type="dxa"/>
          </w:tcPr>
          <w:p w14:paraId="07CEE652" w14:textId="7F247FB9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1148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75F4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Manual Handling</w:t>
            </w:r>
          </w:p>
        </w:tc>
        <w:tc>
          <w:tcPr>
            <w:tcW w:w="3493" w:type="dxa"/>
          </w:tcPr>
          <w:p w14:paraId="2766820D" w14:textId="4C193C09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37651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Compressed Gas Safety</w:t>
            </w:r>
          </w:p>
        </w:tc>
        <w:tc>
          <w:tcPr>
            <w:tcW w:w="3494" w:type="dxa"/>
          </w:tcPr>
          <w:p w14:paraId="2297F149" w14:textId="0F9D38AA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77617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proofErr w:type="spellStart"/>
            <w:r w:rsidR="00AF7A1E" w:rsidRPr="009062D9">
              <w:rPr>
                <w:rFonts w:ascii="Arial" w:hAnsi="Arial" w:cs="Arial"/>
                <w:bCs/>
                <w:color w:val="002060"/>
              </w:rPr>
              <w:t>Biorisk</w:t>
            </w:r>
            <w:proofErr w:type="spellEnd"/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– Accredited Persons</w:t>
            </w:r>
          </w:p>
        </w:tc>
      </w:tr>
      <w:tr w:rsidR="00272C1B" w:rsidRPr="00272C1B" w14:paraId="3D598EE3" w14:textId="77777777" w:rsidTr="5D172883">
        <w:tc>
          <w:tcPr>
            <w:tcW w:w="3493" w:type="dxa"/>
          </w:tcPr>
          <w:p w14:paraId="1B5C8AFE" w14:textId="3644CA6D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8732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Computer Workstation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Training</w:t>
            </w:r>
          </w:p>
        </w:tc>
        <w:tc>
          <w:tcPr>
            <w:tcW w:w="3493" w:type="dxa"/>
          </w:tcPr>
          <w:p w14:paraId="484CE2D4" w14:textId="7F20FC55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70853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622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Safe Radiation Practices - Ionising</w:t>
            </w:r>
          </w:p>
        </w:tc>
        <w:tc>
          <w:tcPr>
            <w:tcW w:w="3494" w:type="dxa"/>
          </w:tcPr>
          <w:p w14:paraId="48A6AD77" w14:textId="7B7FC3A1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2186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Animal Welfare &amp; Ethics</w:t>
            </w:r>
          </w:p>
        </w:tc>
      </w:tr>
      <w:tr w:rsidR="00272C1B" w:rsidRPr="00272C1B" w14:paraId="529831F9" w14:textId="77777777" w:rsidTr="5D172883">
        <w:tc>
          <w:tcPr>
            <w:tcW w:w="3493" w:type="dxa"/>
          </w:tcPr>
          <w:p w14:paraId="2FCB8072" w14:textId="46701A4B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7061045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BDE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Personal Protective Equipment</w:t>
            </w:r>
          </w:p>
        </w:tc>
        <w:tc>
          <w:tcPr>
            <w:tcW w:w="3493" w:type="dxa"/>
          </w:tcPr>
          <w:p w14:paraId="2D0B510F" w14:textId="2F7D4BA1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80423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Safe Radiation Practices - Laser</w:t>
            </w:r>
          </w:p>
        </w:tc>
        <w:tc>
          <w:tcPr>
            <w:tcW w:w="3494" w:type="dxa"/>
          </w:tcPr>
          <w:p w14:paraId="26317668" w14:textId="6F810374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36031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E64FD8" w:rsidRPr="009062D9">
              <w:rPr>
                <w:rFonts w:ascii="Arial" w:hAnsi="Arial" w:cs="Arial"/>
                <w:bCs/>
                <w:color w:val="002060"/>
              </w:rPr>
              <w:t>Other (</w:t>
            </w:r>
            <w:r w:rsidR="00E64FD8" w:rsidRPr="009062D9">
              <w:rPr>
                <w:rFonts w:ascii="Arial" w:hAnsi="Arial" w:cs="Arial"/>
                <w:bCs/>
                <w:i/>
                <w:iCs/>
                <w:color w:val="002060"/>
              </w:rPr>
              <w:t>please specify</w:t>
            </w:r>
            <w:r w:rsidR="00E64FD8" w:rsidRPr="009062D9">
              <w:rPr>
                <w:rFonts w:ascii="Arial" w:hAnsi="Arial" w:cs="Arial"/>
                <w:bCs/>
                <w:color w:val="002060"/>
              </w:rPr>
              <w:t>):</w:t>
            </w:r>
          </w:p>
        </w:tc>
      </w:tr>
      <w:tr w:rsidR="00272C1B" w:rsidRPr="00272C1B" w14:paraId="33703759" w14:textId="77777777" w:rsidTr="5D172883">
        <w:tc>
          <w:tcPr>
            <w:tcW w:w="3493" w:type="dxa"/>
          </w:tcPr>
          <w:p w14:paraId="33C1EE28" w14:textId="7BF293DC" w:rsidR="009D1074" w:rsidRPr="009062D9" w:rsidRDefault="00000000" w:rsidP="5D172883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color w:val="002060"/>
                </w:rPr>
                <w:id w:val="16984338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BDE">
                  <w:rPr>
                    <w:rFonts w:ascii="MS Gothic" w:eastAsia="MS Gothic" w:hAnsi="MS Gothic" w:cs="Arial" w:hint="eastAsia"/>
                    <w:color w:val="002060"/>
                  </w:rPr>
                  <w:t>☒</w:t>
                </w:r>
              </w:sdtContent>
            </w:sdt>
            <w:r w:rsidR="00B775F4" w:rsidRPr="5D172883">
              <w:rPr>
                <w:rFonts w:ascii="Arial" w:hAnsi="Arial" w:cs="Arial"/>
                <w:color w:val="002060"/>
              </w:rPr>
              <w:t xml:space="preserve"> </w:t>
            </w:r>
            <w:r w:rsidR="009D1074" w:rsidRPr="5D172883">
              <w:rPr>
                <w:rFonts w:ascii="Arial" w:hAnsi="Arial" w:cs="Arial"/>
                <w:color w:val="002060"/>
              </w:rPr>
              <w:t>Laboratory Safety</w:t>
            </w:r>
          </w:p>
        </w:tc>
        <w:tc>
          <w:tcPr>
            <w:tcW w:w="3493" w:type="dxa"/>
          </w:tcPr>
          <w:p w14:paraId="31DA400F" w14:textId="2BB86A98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92414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303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proofErr w:type="spellStart"/>
            <w:r w:rsidR="00AF7A1E" w:rsidRPr="009062D9">
              <w:rPr>
                <w:rFonts w:ascii="Arial" w:hAnsi="Arial" w:cs="Arial"/>
                <w:bCs/>
                <w:color w:val="002060"/>
              </w:rPr>
              <w:t>Biorisk</w:t>
            </w:r>
            <w:proofErr w:type="spellEnd"/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– Biosafety Induction</w:t>
            </w:r>
          </w:p>
        </w:tc>
        <w:bookmarkStart w:id="1" w:name="_Hlk158200358"/>
        <w:tc>
          <w:tcPr>
            <w:tcW w:w="3494" w:type="dxa"/>
          </w:tcPr>
          <w:p w14:paraId="1CD85CE3" w14:textId="66E18F35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61189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bookmarkEnd w:id="1"/>
          </w:p>
        </w:tc>
      </w:tr>
      <w:tr w:rsidR="009D1074" w:rsidRPr="00272C1B" w14:paraId="00B18207" w14:textId="77777777" w:rsidTr="00A91BDE">
        <w:trPr>
          <w:trHeight w:val="77"/>
        </w:trPr>
        <w:tc>
          <w:tcPr>
            <w:tcW w:w="3493" w:type="dxa"/>
          </w:tcPr>
          <w:p w14:paraId="730824B9" w14:textId="1EFDCAE1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86279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Plant Safety</w:t>
            </w:r>
          </w:p>
        </w:tc>
        <w:tc>
          <w:tcPr>
            <w:tcW w:w="3493" w:type="dxa"/>
          </w:tcPr>
          <w:p w14:paraId="1A75D3C8" w14:textId="4BF4A1AC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97320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proofErr w:type="spellStart"/>
            <w:r w:rsidR="00AF7A1E" w:rsidRPr="009062D9">
              <w:rPr>
                <w:rFonts w:ascii="Arial" w:hAnsi="Arial" w:cs="Arial"/>
                <w:bCs/>
                <w:color w:val="002060"/>
              </w:rPr>
              <w:t>Biorisk</w:t>
            </w:r>
            <w:proofErr w:type="spellEnd"/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- Behavioural CF</w:t>
            </w:r>
          </w:p>
        </w:tc>
        <w:tc>
          <w:tcPr>
            <w:tcW w:w="3494" w:type="dxa"/>
          </w:tcPr>
          <w:p w14:paraId="354A5BD3" w14:textId="6878D32D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36000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</w:p>
        </w:tc>
      </w:tr>
    </w:tbl>
    <w:p w14:paraId="039B0F83" w14:textId="77777777" w:rsidR="002D68CE" w:rsidRPr="00272C1B" w:rsidRDefault="002D68CE" w:rsidP="00332B92">
      <w:pPr>
        <w:pStyle w:val="NoSpacing"/>
        <w:rPr>
          <w:rFonts w:ascii="Arial" w:hAnsi="Arial" w:cs="Arial"/>
          <w:b/>
          <w:i/>
          <w:iCs/>
          <w:color w:val="000F46"/>
          <w:u w:val="single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272C1B" w:rsidRPr="00272C1B" w14:paraId="7F1F0B0C" w14:textId="77777777" w:rsidTr="00EA760D">
        <w:tc>
          <w:tcPr>
            <w:tcW w:w="10480" w:type="dxa"/>
            <w:gridSpan w:val="3"/>
          </w:tcPr>
          <w:p w14:paraId="015398F1" w14:textId="119A92F0" w:rsidR="002D68CE" w:rsidRPr="009062D9" w:rsidRDefault="002D68CE" w:rsidP="002D68CE">
            <w:pPr>
              <w:pStyle w:val="NoSpacing"/>
              <w:jc w:val="center"/>
              <w:rPr>
                <w:rFonts w:ascii="Arial" w:hAnsi="Arial" w:cs="Arial"/>
                <w:b/>
                <w:color w:val="002060"/>
              </w:rPr>
            </w:pPr>
            <w:r w:rsidRPr="009062D9">
              <w:rPr>
                <w:rFonts w:ascii="Arial" w:hAnsi="Arial" w:cs="Arial"/>
                <w:b/>
                <w:color w:val="002060"/>
              </w:rPr>
              <w:t>Externally Provided Courses</w:t>
            </w:r>
          </w:p>
        </w:tc>
      </w:tr>
      <w:tr w:rsidR="00272C1B" w:rsidRPr="00272C1B" w14:paraId="2945526E" w14:textId="77777777" w:rsidTr="00EA760D">
        <w:tc>
          <w:tcPr>
            <w:tcW w:w="3493" w:type="dxa"/>
            <w:tcBorders>
              <w:top w:val="single" w:sz="4" w:space="0" w:color="auto"/>
            </w:tcBorders>
          </w:tcPr>
          <w:p w14:paraId="64F7BFB9" w14:textId="639E9832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47549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CD9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Provide First Aid</w:t>
            </w:r>
          </w:p>
        </w:tc>
        <w:tc>
          <w:tcPr>
            <w:tcW w:w="3493" w:type="dxa"/>
            <w:tcBorders>
              <w:top w:val="single" w:sz="4" w:space="0" w:color="auto"/>
            </w:tcBorders>
          </w:tcPr>
          <w:p w14:paraId="0F830509" w14:textId="42D9D185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8580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Working at Heights</w:t>
            </w:r>
          </w:p>
        </w:tc>
        <w:tc>
          <w:tcPr>
            <w:tcW w:w="3494" w:type="dxa"/>
            <w:tcBorders>
              <w:top w:val="single" w:sz="4" w:space="0" w:color="auto"/>
            </w:tcBorders>
          </w:tcPr>
          <w:p w14:paraId="3064E22B" w14:textId="2FCD76F8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204112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60D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proofErr w:type="gramStart"/>
            <w:r w:rsidR="002D68CE" w:rsidRPr="009062D9">
              <w:rPr>
                <w:rFonts w:ascii="Arial" w:hAnsi="Arial" w:cs="Arial"/>
                <w:bCs/>
                <w:color w:val="002060"/>
              </w:rPr>
              <w:t>Four Wheel</w:t>
            </w:r>
            <w:proofErr w:type="gramEnd"/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Drive</w:t>
            </w:r>
          </w:p>
        </w:tc>
      </w:tr>
      <w:tr w:rsidR="00272C1B" w:rsidRPr="00272C1B" w14:paraId="23F8EE50" w14:textId="77777777" w:rsidTr="00EA760D">
        <w:tc>
          <w:tcPr>
            <w:tcW w:w="3493" w:type="dxa"/>
          </w:tcPr>
          <w:p w14:paraId="63781263" w14:textId="647526DA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24299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Remote First Aid</w:t>
            </w:r>
          </w:p>
        </w:tc>
        <w:tc>
          <w:tcPr>
            <w:tcW w:w="3493" w:type="dxa"/>
          </w:tcPr>
          <w:p w14:paraId="1066444C" w14:textId="2E823C66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61667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Tower Rescue</w:t>
            </w:r>
          </w:p>
        </w:tc>
        <w:tc>
          <w:tcPr>
            <w:tcW w:w="3494" w:type="dxa"/>
          </w:tcPr>
          <w:p w14:paraId="3E56D367" w14:textId="16EB7652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71744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60D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Chainsaw Safety</w:t>
            </w:r>
          </w:p>
        </w:tc>
      </w:tr>
      <w:tr w:rsidR="00272C1B" w:rsidRPr="00272C1B" w14:paraId="7D320451" w14:textId="77777777" w:rsidTr="00EA760D">
        <w:tc>
          <w:tcPr>
            <w:tcW w:w="3493" w:type="dxa"/>
          </w:tcPr>
          <w:p w14:paraId="0CBA99A6" w14:textId="1C4BC1C9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1785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Diving Certificate </w:t>
            </w:r>
          </w:p>
        </w:tc>
        <w:tc>
          <w:tcPr>
            <w:tcW w:w="3493" w:type="dxa"/>
          </w:tcPr>
          <w:p w14:paraId="6DA53A50" w14:textId="6DAA3D69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4571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Boat Licence</w:t>
            </w:r>
          </w:p>
        </w:tc>
        <w:tc>
          <w:tcPr>
            <w:tcW w:w="3494" w:type="dxa"/>
          </w:tcPr>
          <w:p w14:paraId="76BAF410" w14:textId="7675BDCF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84975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Confined Spaces</w:t>
            </w:r>
          </w:p>
        </w:tc>
      </w:tr>
      <w:tr w:rsidR="00272C1B" w:rsidRPr="00272C1B" w14:paraId="15AAA9F9" w14:textId="77777777" w:rsidTr="00EA760D">
        <w:tc>
          <w:tcPr>
            <w:tcW w:w="3493" w:type="dxa"/>
          </w:tcPr>
          <w:p w14:paraId="62A3E6C5" w14:textId="7489541C" w:rsidR="00E64FD8" w:rsidRPr="009062D9" w:rsidRDefault="00000000" w:rsidP="00E64FD8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3380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E64FD8" w:rsidRPr="009062D9">
              <w:rPr>
                <w:rFonts w:ascii="Arial" w:hAnsi="Arial" w:cs="Arial"/>
                <w:bCs/>
                <w:color w:val="002060"/>
              </w:rPr>
              <w:t>Quad Bike</w:t>
            </w:r>
          </w:p>
        </w:tc>
        <w:tc>
          <w:tcPr>
            <w:tcW w:w="3493" w:type="dxa"/>
          </w:tcPr>
          <w:p w14:paraId="44D90E00" w14:textId="312A91DB" w:rsidR="00E64FD8" w:rsidRPr="009062D9" w:rsidRDefault="00000000" w:rsidP="00E64FD8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291422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BDE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E64FD8" w:rsidRPr="009062D9">
              <w:rPr>
                <w:rFonts w:ascii="Arial" w:hAnsi="Arial" w:cs="Arial"/>
                <w:bCs/>
                <w:color w:val="002060"/>
              </w:rPr>
              <w:t>Heavy Vehicle Licence</w:t>
            </w:r>
          </w:p>
        </w:tc>
        <w:tc>
          <w:tcPr>
            <w:tcW w:w="3494" w:type="dxa"/>
          </w:tcPr>
          <w:p w14:paraId="55FAE832" w14:textId="34A07491" w:rsidR="00E64FD8" w:rsidRPr="009062D9" w:rsidRDefault="00000000" w:rsidP="00E64FD8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86298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E64FD8" w:rsidRPr="009062D9">
              <w:rPr>
                <w:rFonts w:ascii="Arial" w:hAnsi="Arial" w:cs="Arial"/>
                <w:bCs/>
                <w:color w:val="002060"/>
              </w:rPr>
              <w:t>Other (</w:t>
            </w:r>
            <w:r w:rsidR="00E64FD8" w:rsidRPr="009062D9">
              <w:rPr>
                <w:rFonts w:ascii="Arial" w:hAnsi="Arial" w:cs="Arial"/>
                <w:bCs/>
                <w:i/>
                <w:iCs/>
                <w:color w:val="002060"/>
              </w:rPr>
              <w:t>please specify</w:t>
            </w:r>
            <w:r w:rsidR="00E64FD8" w:rsidRPr="009062D9">
              <w:rPr>
                <w:rFonts w:ascii="Arial" w:hAnsi="Arial" w:cs="Arial"/>
                <w:bCs/>
                <w:color w:val="002060"/>
              </w:rPr>
              <w:t>):</w:t>
            </w:r>
          </w:p>
        </w:tc>
      </w:tr>
    </w:tbl>
    <w:p w14:paraId="41ED8978" w14:textId="77777777" w:rsidR="002D68CE" w:rsidRPr="00272C1B" w:rsidRDefault="002D68CE" w:rsidP="00332B92">
      <w:pPr>
        <w:pStyle w:val="NoSpacing"/>
        <w:rPr>
          <w:rFonts w:ascii="Arial" w:hAnsi="Arial" w:cs="Arial"/>
          <w:b/>
          <w:color w:val="7030A0"/>
          <w:u w:val="single"/>
        </w:rPr>
      </w:pPr>
    </w:p>
    <w:p w14:paraId="40A2C4EB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PERSONAL PROTECTIVE EQUIPMENT (PPE)</w:t>
      </w:r>
    </w:p>
    <w:p w14:paraId="3F6945CF" w14:textId="1CC3F76B" w:rsidR="00332B92" w:rsidRPr="00272C1B" w:rsidRDefault="00332B92" w:rsidP="00332B92">
      <w:pPr>
        <w:rPr>
          <w:rFonts w:ascii="Arial" w:hAnsi="Arial" w:cs="Arial"/>
          <w:color w:val="000F46"/>
        </w:rPr>
      </w:pPr>
      <w:r w:rsidRPr="00272C1B">
        <w:rPr>
          <w:rFonts w:ascii="Arial" w:hAnsi="Arial" w:cs="Arial"/>
          <w:color w:val="000F46"/>
        </w:rPr>
        <w:t>Personal protective equipment required that meets relevant Australian Standard</w:t>
      </w:r>
      <w:r w:rsidR="00031DF0" w:rsidRPr="00272C1B">
        <w:rPr>
          <w:rFonts w:ascii="Arial" w:hAnsi="Arial" w:cs="Arial"/>
          <w:color w:val="000F46"/>
        </w:rPr>
        <w:t>.</w:t>
      </w:r>
      <w:r w:rsidR="00AF2BCF" w:rsidRPr="00272C1B">
        <w:rPr>
          <w:rFonts w:ascii="Arial" w:hAnsi="Arial" w:cs="Arial"/>
          <w:color w:val="000F46"/>
        </w:rPr>
        <w:t xml:space="preserve"> </w:t>
      </w:r>
    </w:p>
    <w:p w14:paraId="31D4B4AF" w14:textId="5575F8A1" w:rsidR="00F43573" w:rsidRPr="00AF7A1E" w:rsidRDefault="00EC5A5C" w:rsidP="00A76705">
      <w:pPr>
        <w:pStyle w:val="NoSpacing"/>
        <w:numPr>
          <w:ilvl w:val="0"/>
          <w:numId w:val="17"/>
        </w:numPr>
        <w:rPr>
          <w:rFonts w:ascii="Arial" w:hAnsi="Arial" w:cs="Arial"/>
          <w:color w:val="891756"/>
        </w:rPr>
      </w:pPr>
      <w:r w:rsidRPr="0020213B">
        <w:rPr>
          <w:rFonts w:ascii="Arial" w:hAnsi="Arial" w:cs="Arial"/>
          <w:b/>
          <w:color w:val="002060"/>
        </w:rPr>
        <w:t>Standard PPE</w:t>
      </w:r>
      <w:r w:rsidR="00025AE5">
        <w:rPr>
          <w:rFonts w:ascii="Arial" w:hAnsi="Arial" w:cs="Arial"/>
          <w:b/>
          <w:color w:val="002060"/>
        </w:rPr>
        <w:t>:</w:t>
      </w:r>
      <w:r w:rsidR="00031DF0" w:rsidRPr="0020213B">
        <w:rPr>
          <w:rFonts w:ascii="Arial" w:hAnsi="Arial" w:cs="Arial"/>
          <w:b/>
          <w:color w:val="002060"/>
        </w:rPr>
        <w:t xml:space="preserve"> </w:t>
      </w:r>
    </w:p>
    <w:p w14:paraId="52FCCDC2" w14:textId="77777777" w:rsidR="00602382" w:rsidRPr="0020213B" w:rsidRDefault="00602382" w:rsidP="00602382">
      <w:pPr>
        <w:pStyle w:val="NoSpacing"/>
        <w:ind w:left="360"/>
        <w:rPr>
          <w:rFonts w:ascii="Arial" w:hAnsi="Arial" w:cs="Arial"/>
          <w:color w:val="00206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0"/>
        <w:gridCol w:w="5580"/>
      </w:tblGrid>
      <w:tr w:rsidR="0020213B" w14:paraId="2869926D" w14:textId="77777777" w:rsidTr="00B775F4">
        <w:tc>
          <w:tcPr>
            <w:tcW w:w="4860" w:type="dxa"/>
          </w:tcPr>
          <w:p w14:paraId="715A5CC3" w14:textId="6A85A083" w:rsidR="0020213B" w:rsidRDefault="00000000" w:rsidP="00F1060B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00744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BDE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44178A">
              <w:rPr>
                <w:rFonts w:ascii="Arial" w:hAnsi="Arial" w:cs="Arial"/>
                <w:bCs/>
                <w:color w:val="002060"/>
              </w:rPr>
              <w:t xml:space="preserve"> Safety </w:t>
            </w:r>
            <w:r w:rsidR="0080175E">
              <w:rPr>
                <w:rFonts w:ascii="Arial" w:hAnsi="Arial" w:cs="Arial"/>
                <w:bCs/>
                <w:color w:val="002060"/>
              </w:rPr>
              <w:t>g</w:t>
            </w:r>
            <w:r w:rsidR="0044178A">
              <w:rPr>
                <w:rFonts w:ascii="Arial" w:hAnsi="Arial" w:cs="Arial"/>
                <w:bCs/>
                <w:color w:val="002060"/>
              </w:rPr>
              <w:t>lasses/</w:t>
            </w:r>
            <w:r w:rsidR="0080175E">
              <w:rPr>
                <w:rFonts w:ascii="Arial" w:hAnsi="Arial" w:cs="Arial"/>
                <w:bCs/>
                <w:color w:val="002060"/>
              </w:rPr>
              <w:t>g</w:t>
            </w:r>
            <w:r w:rsidR="0044178A">
              <w:rPr>
                <w:rFonts w:ascii="Arial" w:hAnsi="Arial" w:cs="Arial"/>
                <w:bCs/>
                <w:color w:val="002060"/>
              </w:rPr>
              <w:t>oggles</w:t>
            </w:r>
            <w:r w:rsidR="002D19CF">
              <w:rPr>
                <w:rFonts w:ascii="Arial" w:hAnsi="Arial" w:cs="Arial"/>
                <w:bCs/>
                <w:color w:val="002060"/>
              </w:rPr>
              <w:t xml:space="preserve"> (please specify type): </w:t>
            </w:r>
          </w:p>
          <w:p w14:paraId="1F276F56" w14:textId="2DBDC643" w:rsidR="002D19CF" w:rsidRDefault="002D19CF" w:rsidP="00F1060B">
            <w:pPr>
              <w:pStyle w:val="NoSpacing"/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46E709A3" w14:textId="1714C444" w:rsidR="0020213B" w:rsidRDefault="00000000" w:rsidP="00602382">
            <w:pPr>
              <w:pStyle w:val="NoSpacing"/>
              <w:tabs>
                <w:tab w:val="left" w:pos="756"/>
                <w:tab w:val="left" w:pos="1367"/>
                <w:tab w:val="center" w:pos="2659"/>
              </w:tabs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87430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38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Face </w:t>
            </w:r>
            <w:r w:rsidR="0080175E">
              <w:rPr>
                <w:rFonts w:ascii="Arial" w:hAnsi="Arial" w:cs="Arial"/>
                <w:bCs/>
                <w:color w:val="002060"/>
              </w:rPr>
              <w:t>s</w:t>
            </w:r>
            <w:r w:rsidR="00602382">
              <w:rPr>
                <w:rFonts w:ascii="Arial" w:hAnsi="Arial" w:cs="Arial"/>
                <w:bCs/>
                <w:color w:val="002060"/>
              </w:rPr>
              <w:t>hield</w:t>
            </w:r>
            <w:r w:rsidR="00602382">
              <w:rPr>
                <w:rFonts w:ascii="Arial" w:hAnsi="Arial" w:cs="Arial"/>
                <w:bCs/>
                <w:color w:val="002060"/>
              </w:rPr>
              <w:tab/>
            </w:r>
          </w:p>
        </w:tc>
      </w:tr>
      <w:tr w:rsidR="0020213B" w14:paraId="10E708F2" w14:textId="77777777" w:rsidTr="00B775F4">
        <w:tc>
          <w:tcPr>
            <w:tcW w:w="4860" w:type="dxa"/>
          </w:tcPr>
          <w:p w14:paraId="373DEDCD" w14:textId="01F5F32A" w:rsidR="0020213B" w:rsidRDefault="00000000" w:rsidP="00F1060B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2752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178A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44178A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80175E">
              <w:rPr>
                <w:rFonts w:ascii="Arial" w:hAnsi="Arial" w:cs="Arial"/>
                <w:bCs/>
                <w:color w:val="002060"/>
              </w:rPr>
              <w:t>Gloves (please specify type):</w:t>
            </w:r>
          </w:p>
          <w:p w14:paraId="25FF9493" w14:textId="5E5264ED" w:rsidR="0080175E" w:rsidRDefault="0080175E" w:rsidP="00F1060B">
            <w:pPr>
              <w:pStyle w:val="NoSpacing"/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58F382A0" w14:textId="5FB0E19E" w:rsidR="00602382" w:rsidRPr="00602382" w:rsidRDefault="00000000" w:rsidP="00602382">
            <w:pPr>
              <w:pStyle w:val="NoSpacing"/>
              <w:tabs>
                <w:tab w:val="left" w:pos="771"/>
                <w:tab w:val="left" w:pos="13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35487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13B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Mask/ </w:t>
            </w:r>
            <w:r w:rsidR="0080175E">
              <w:rPr>
                <w:rFonts w:ascii="Arial" w:hAnsi="Arial" w:cs="Arial"/>
                <w:bCs/>
                <w:color w:val="002060"/>
              </w:rPr>
              <w:t>r</w:t>
            </w:r>
            <w:r w:rsidR="00602382">
              <w:rPr>
                <w:rFonts w:ascii="Arial" w:hAnsi="Arial" w:cs="Arial"/>
                <w:bCs/>
                <w:color w:val="002060"/>
              </w:rPr>
              <w:t xml:space="preserve">espirator </w:t>
            </w:r>
            <w:r w:rsidR="00602382" w:rsidRP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</w:t>
            </w:r>
            <w:r w:rsidR="002D19C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</w:t>
            </w:r>
            <w:r w:rsidR="00602382" w:rsidRP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lease </w:t>
            </w:r>
            <w:r w:rsidR="002D19C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s</w:t>
            </w:r>
            <w:r w:rsidR="00602382" w:rsidRP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pecify type)</w:t>
            </w:r>
            <w:r w:rsid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: </w:t>
            </w:r>
          </w:p>
        </w:tc>
      </w:tr>
      <w:tr w:rsidR="0020213B" w14:paraId="67357BD6" w14:textId="77777777" w:rsidTr="00B775F4">
        <w:tc>
          <w:tcPr>
            <w:tcW w:w="4860" w:type="dxa"/>
          </w:tcPr>
          <w:p w14:paraId="0A4EF712" w14:textId="486FD894" w:rsidR="0020213B" w:rsidRDefault="00000000" w:rsidP="00F1060B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24504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75E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80175E">
              <w:rPr>
                <w:rFonts w:ascii="Arial" w:hAnsi="Arial" w:cs="Arial"/>
                <w:bCs/>
                <w:color w:val="002060"/>
              </w:rPr>
              <w:t xml:space="preserve"> Laboratory Coat/Gown</w:t>
            </w:r>
            <w:r w:rsidR="00B634AD">
              <w:rPr>
                <w:rFonts w:ascii="Arial" w:hAnsi="Arial" w:cs="Arial"/>
                <w:bCs/>
                <w:color w:val="002060"/>
              </w:rPr>
              <w:t xml:space="preserve"> (please specify type):</w:t>
            </w:r>
            <w:r w:rsidR="00DC52EE">
              <w:rPr>
                <w:rFonts w:ascii="Arial" w:hAnsi="Arial" w:cs="Arial"/>
                <w:bCs/>
                <w:color w:val="002060"/>
              </w:rPr>
              <w:tab/>
            </w:r>
          </w:p>
        </w:tc>
        <w:tc>
          <w:tcPr>
            <w:tcW w:w="5580" w:type="dxa"/>
          </w:tcPr>
          <w:p w14:paraId="76453219" w14:textId="6B930364" w:rsidR="0020213B" w:rsidRDefault="00000000" w:rsidP="00602382">
            <w:pPr>
              <w:pStyle w:val="NoSpacing"/>
              <w:tabs>
                <w:tab w:val="left" w:pos="785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87380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13B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Apron</w:t>
            </w:r>
            <w:r w:rsidR="002D19CF">
              <w:rPr>
                <w:rFonts w:ascii="Arial" w:hAnsi="Arial" w:cs="Arial"/>
                <w:bCs/>
                <w:color w:val="002060"/>
              </w:rPr>
              <w:t xml:space="preserve"> (please specify type):</w:t>
            </w:r>
          </w:p>
          <w:p w14:paraId="12692823" w14:textId="2442F9B0" w:rsidR="002D19CF" w:rsidRDefault="002D19CF" w:rsidP="00602382">
            <w:pPr>
              <w:pStyle w:val="NoSpacing"/>
              <w:tabs>
                <w:tab w:val="left" w:pos="785"/>
              </w:tabs>
              <w:rPr>
                <w:rFonts w:ascii="Arial" w:hAnsi="Arial" w:cs="Arial"/>
                <w:color w:val="002060"/>
              </w:rPr>
            </w:pPr>
          </w:p>
        </w:tc>
      </w:tr>
      <w:tr w:rsidR="0020213B" w14:paraId="6FF1F0CB" w14:textId="77777777" w:rsidTr="00B775F4">
        <w:tc>
          <w:tcPr>
            <w:tcW w:w="4860" w:type="dxa"/>
          </w:tcPr>
          <w:p w14:paraId="45888942" w14:textId="5756C970" w:rsidR="0020213B" w:rsidRPr="00602382" w:rsidRDefault="00000000" w:rsidP="0044178A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37503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1BDE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44178A">
              <w:rPr>
                <w:rFonts w:ascii="Arial" w:hAnsi="Arial" w:cs="Arial"/>
                <w:bCs/>
                <w:color w:val="002060"/>
              </w:rPr>
              <w:t xml:space="preserve"> Fully enclosed </w:t>
            </w:r>
            <w:r w:rsidR="00A91BDE">
              <w:rPr>
                <w:rFonts w:ascii="Arial" w:hAnsi="Arial" w:cs="Arial"/>
                <w:bCs/>
                <w:color w:val="002060"/>
              </w:rPr>
              <w:t>boots</w:t>
            </w:r>
          </w:p>
        </w:tc>
        <w:tc>
          <w:tcPr>
            <w:tcW w:w="5580" w:type="dxa"/>
          </w:tcPr>
          <w:p w14:paraId="63ADA91F" w14:textId="77777777" w:rsidR="0020213B" w:rsidRDefault="00000000" w:rsidP="00602382">
            <w:pPr>
              <w:pStyle w:val="NoSpacing"/>
              <w:tabs>
                <w:tab w:val="left" w:pos="931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39804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38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Hat</w:t>
            </w:r>
            <w:r w:rsidR="0080175E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80175E" w:rsidRPr="0080175E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</w:t>
            </w:r>
            <w:r w:rsidR="0080175E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please specify </w:t>
            </w:r>
            <w:r w:rsidR="0080175E" w:rsidRPr="0080175E">
              <w:rPr>
                <w:rFonts w:ascii="Arial" w:hAnsi="Arial" w:cs="Arial"/>
                <w:bCs/>
                <w:color w:val="002060"/>
                <w:sz w:val="20"/>
                <w:szCs w:val="20"/>
              </w:rPr>
              <w:t>type)</w:t>
            </w:r>
            <w:r w:rsidR="0080175E" w:rsidRPr="0080175E">
              <w:rPr>
                <w:rFonts w:ascii="Arial" w:hAnsi="Arial" w:cs="Arial"/>
                <w:bCs/>
                <w:color w:val="002060"/>
              </w:rPr>
              <w:t>:</w:t>
            </w:r>
            <w:r w:rsidR="0080175E">
              <w:rPr>
                <w:rFonts w:ascii="Arial" w:hAnsi="Arial" w:cs="Arial"/>
                <w:bCs/>
                <w:color w:val="002060"/>
              </w:rPr>
              <w:t xml:space="preserve"> </w:t>
            </w:r>
          </w:p>
          <w:p w14:paraId="22068A3C" w14:textId="74FFD6CE" w:rsidR="00204A08" w:rsidRDefault="00204A08" w:rsidP="00602382">
            <w:pPr>
              <w:pStyle w:val="NoSpacing"/>
              <w:tabs>
                <w:tab w:val="left" w:pos="931"/>
              </w:tabs>
              <w:rPr>
                <w:rFonts w:ascii="Arial" w:hAnsi="Arial" w:cs="Arial"/>
                <w:color w:val="002060"/>
              </w:rPr>
            </w:pPr>
          </w:p>
        </w:tc>
      </w:tr>
      <w:tr w:rsidR="00B634AD" w14:paraId="6CA0CB04" w14:textId="77777777" w:rsidTr="00B775F4">
        <w:tc>
          <w:tcPr>
            <w:tcW w:w="4860" w:type="dxa"/>
          </w:tcPr>
          <w:p w14:paraId="1524BA0C" w14:textId="30CE7249" w:rsidR="00B634AD" w:rsidRDefault="00000000" w:rsidP="00B634AD">
            <w:pPr>
              <w:pStyle w:val="NoSpacing"/>
              <w:tabs>
                <w:tab w:val="left" w:pos="1265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87852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Long pants</w:t>
            </w:r>
          </w:p>
          <w:p w14:paraId="09DCB8A2" w14:textId="42D251A9" w:rsidR="00B634AD" w:rsidRDefault="00B634AD" w:rsidP="00B634AD">
            <w:pPr>
              <w:pStyle w:val="NoSpacing"/>
              <w:tabs>
                <w:tab w:val="left" w:pos="2007"/>
              </w:tabs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73A3C3F0" w14:textId="16EB1C30" w:rsidR="00B634AD" w:rsidRDefault="00000000" w:rsidP="00B634AD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93871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0DEA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Sunscreen</w:t>
            </w:r>
          </w:p>
        </w:tc>
      </w:tr>
      <w:tr w:rsidR="00B634AD" w14:paraId="2B20FE28" w14:textId="77777777" w:rsidTr="00B775F4">
        <w:tc>
          <w:tcPr>
            <w:tcW w:w="4860" w:type="dxa"/>
          </w:tcPr>
          <w:p w14:paraId="3D020A31" w14:textId="77777777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5115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Long sleeves</w:t>
            </w:r>
          </w:p>
          <w:p w14:paraId="6F9949F8" w14:textId="625FD816" w:rsidR="00B634AD" w:rsidRDefault="00B634AD" w:rsidP="00B634AD">
            <w:pPr>
              <w:pStyle w:val="NoSpacing"/>
              <w:tabs>
                <w:tab w:val="left" w:pos="1265"/>
              </w:tabs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66B79020" w14:textId="2A9257C4" w:rsidR="00B634AD" w:rsidRDefault="00000000" w:rsidP="00B634AD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69019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0DEA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 w:rsidRPr="00F00DEA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="00B634AD">
              <w:rPr>
                <w:rFonts w:ascii="Arial" w:hAnsi="Arial" w:cs="Arial"/>
                <w:bCs/>
                <w:color w:val="002060"/>
                <w:sz w:val="16"/>
                <w:szCs w:val="16"/>
              </w:rPr>
              <w:t xml:space="preserve"> 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Wet suit</w:t>
            </w:r>
          </w:p>
        </w:tc>
      </w:tr>
      <w:tr w:rsidR="00B634AD" w14:paraId="6460ADC3" w14:textId="77777777" w:rsidTr="00B775F4">
        <w:tc>
          <w:tcPr>
            <w:tcW w:w="4860" w:type="dxa"/>
          </w:tcPr>
          <w:p w14:paraId="124DDD9C" w14:textId="77777777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22411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Hearing Protection</w:t>
            </w:r>
          </w:p>
          <w:p w14:paraId="711A7BDB" w14:textId="1882F3A5" w:rsidR="00B634AD" w:rsidRDefault="00B634AD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1ACFEECE" w14:textId="77777777" w:rsidR="00B634A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7647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Waders</w:t>
            </w:r>
          </w:p>
          <w:p w14:paraId="200E6C62" w14:textId="19A3CD13" w:rsidR="00B634AD" w:rsidRDefault="00B634AD" w:rsidP="00B634AD">
            <w:pPr>
              <w:pStyle w:val="NoSpacing"/>
              <w:rPr>
                <w:rFonts w:ascii="Arial" w:hAnsi="Arial" w:cs="Arial"/>
                <w:color w:val="002060"/>
              </w:rPr>
            </w:pPr>
          </w:p>
        </w:tc>
      </w:tr>
      <w:tr w:rsidR="00B634AD" w14:paraId="74B39519" w14:textId="77777777" w:rsidTr="00B775F4">
        <w:tc>
          <w:tcPr>
            <w:tcW w:w="4860" w:type="dxa"/>
          </w:tcPr>
          <w:p w14:paraId="484D0C71" w14:textId="2F4EDC62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36909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F246E2">
              <w:rPr>
                <w:rFonts w:ascii="Arial" w:hAnsi="Arial" w:cs="Arial"/>
                <w:bCs/>
                <w:color w:val="002060"/>
              </w:rPr>
              <w:t>Other</w:t>
            </w:r>
            <w:r w:rsidR="00B634AD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  <w:p w14:paraId="2063CBB5" w14:textId="0269A650" w:rsidR="00B634AD" w:rsidRDefault="00B634AD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5580" w:type="dxa"/>
          </w:tcPr>
          <w:p w14:paraId="2F8AA39D" w14:textId="43251B15" w:rsidR="00B634AD" w:rsidRPr="00853A7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76068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Other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</w:tc>
      </w:tr>
      <w:tr w:rsidR="00B634AD" w14:paraId="4170FE7D" w14:textId="77777777" w:rsidTr="00F246E2">
        <w:tc>
          <w:tcPr>
            <w:tcW w:w="4860" w:type="dxa"/>
            <w:tcBorders>
              <w:bottom w:val="single" w:sz="4" w:space="0" w:color="auto"/>
            </w:tcBorders>
          </w:tcPr>
          <w:p w14:paraId="7AC053DC" w14:textId="68A74D65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41319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Other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  <w:p w14:paraId="44D8A25C" w14:textId="3ED0BFA3" w:rsidR="00B634AD" w:rsidRDefault="00B634AD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45D96E80" w14:textId="750CD608" w:rsidR="00B634AD" w:rsidRPr="00853A7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5197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Other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</w:tc>
      </w:tr>
      <w:tr w:rsidR="00F246E2" w14:paraId="041ECB7D" w14:textId="77777777">
        <w:tc>
          <w:tcPr>
            <w:tcW w:w="10440" w:type="dxa"/>
            <w:gridSpan w:val="2"/>
            <w:tcBorders>
              <w:left w:val="nil"/>
              <w:right w:val="nil"/>
            </w:tcBorders>
          </w:tcPr>
          <w:p w14:paraId="5604758F" w14:textId="45B72DC0" w:rsidR="00F246E2" w:rsidRDefault="00F246E2" w:rsidP="00F246E2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bCs/>
                <w:color w:val="002060"/>
              </w:rPr>
            </w:pPr>
            <w:r w:rsidRPr="00F246E2">
              <w:rPr>
                <w:rFonts w:ascii="Arial" w:hAnsi="Arial" w:cs="Arial"/>
                <w:b/>
                <w:color w:val="002060"/>
              </w:rPr>
              <w:t>Health Monitoring required</w:t>
            </w:r>
            <w:r>
              <w:rPr>
                <w:rFonts w:ascii="Arial" w:hAnsi="Arial" w:cs="Arial"/>
                <w:bCs/>
                <w:color w:val="002060"/>
              </w:rPr>
              <w:t xml:space="preserve"> (</w:t>
            </w:r>
            <w:hyperlink r:id="rId12" w:history="1">
              <w:r w:rsidRPr="0093159D">
                <w:rPr>
                  <w:rStyle w:val="Hyperlink"/>
                  <w:rFonts w:ascii="Arial" w:hAnsi="Arial" w:cs="Arial"/>
                  <w:bCs/>
                </w:rPr>
                <w:t>HHAQ</w:t>
              </w:r>
            </w:hyperlink>
            <w:r>
              <w:rPr>
                <w:rFonts w:ascii="Arial" w:hAnsi="Arial" w:cs="Arial"/>
                <w:bCs/>
                <w:color w:val="002060"/>
              </w:rPr>
              <w:t xml:space="preserve"> complete form)</w:t>
            </w:r>
          </w:p>
        </w:tc>
      </w:tr>
      <w:tr w:rsidR="00F246E2" w14:paraId="3AFD98A5" w14:textId="77777777" w:rsidTr="0093159D">
        <w:tc>
          <w:tcPr>
            <w:tcW w:w="4860" w:type="dxa"/>
            <w:tcBorders>
              <w:bottom w:val="nil"/>
            </w:tcBorders>
          </w:tcPr>
          <w:p w14:paraId="64DE3ED8" w14:textId="377AB40A" w:rsidR="00F246E2" w:rsidRDefault="00000000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35851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Vaccination/s</w:t>
            </w:r>
            <w:r w:rsidR="0093159D">
              <w:rPr>
                <w:rFonts w:ascii="Arial" w:hAnsi="Arial" w:cs="Arial"/>
                <w:bCs/>
                <w:color w:val="002060"/>
              </w:rPr>
              <w:t xml:space="preserve"> required</w:t>
            </w:r>
            <w:r w:rsidR="00F246E2">
              <w:rPr>
                <w:rFonts w:ascii="Arial" w:hAnsi="Arial" w:cs="Arial"/>
                <w:bCs/>
                <w:color w:val="002060"/>
              </w:rPr>
              <w:t xml:space="preserve"> </w:t>
            </w:r>
          </w:p>
        </w:tc>
        <w:tc>
          <w:tcPr>
            <w:tcW w:w="5580" w:type="dxa"/>
          </w:tcPr>
          <w:p w14:paraId="3D1DCAE5" w14:textId="625BE8DE" w:rsidR="00F246E2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6377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Spirometry testing</w:t>
            </w:r>
          </w:p>
        </w:tc>
      </w:tr>
      <w:tr w:rsidR="00F246E2" w14:paraId="285B82FB" w14:textId="77777777" w:rsidTr="0093159D">
        <w:tc>
          <w:tcPr>
            <w:tcW w:w="4860" w:type="dxa"/>
            <w:tcBorders>
              <w:top w:val="nil"/>
              <w:bottom w:val="single" w:sz="4" w:space="0" w:color="auto"/>
            </w:tcBorders>
          </w:tcPr>
          <w:p w14:paraId="1EE958FB" w14:textId="2406ACE6" w:rsidR="00F246E2" w:rsidRDefault="0093159D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  <w:r>
              <w:rPr>
                <w:rFonts w:ascii="Arial" w:hAnsi="Arial" w:cs="Arial"/>
                <w:bCs/>
                <w:color w:val="002060"/>
              </w:rPr>
              <w:t>List here:</w:t>
            </w:r>
          </w:p>
        </w:tc>
        <w:tc>
          <w:tcPr>
            <w:tcW w:w="5580" w:type="dxa"/>
          </w:tcPr>
          <w:p w14:paraId="79074E80" w14:textId="456DE7F3" w:rsidR="00F246E2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77054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Hearing test</w:t>
            </w:r>
          </w:p>
        </w:tc>
      </w:tr>
      <w:tr w:rsidR="00F246E2" w14:paraId="54B1FCCC" w14:textId="77777777" w:rsidTr="0093159D">
        <w:tc>
          <w:tcPr>
            <w:tcW w:w="4860" w:type="dxa"/>
            <w:tcBorders>
              <w:bottom w:val="nil"/>
            </w:tcBorders>
          </w:tcPr>
          <w:p w14:paraId="24243E74" w14:textId="031296AE" w:rsidR="00F246E2" w:rsidRDefault="00000000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99306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>Other</w:t>
            </w:r>
            <w:r w:rsidR="0093159D">
              <w:rPr>
                <w:rFonts w:ascii="Arial" w:hAnsi="Arial" w:cs="Arial"/>
                <w:bCs/>
                <w:color w:val="002060"/>
              </w:rPr>
              <w:t xml:space="preserve"> Monitoring</w:t>
            </w:r>
            <w:r w:rsidR="00F246E2">
              <w:rPr>
                <w:rFonts w:ascii="Arial" w:hAnsi="Arial" w:cs="Arial"/>
                <w:bCs/>
                <w:color w:val="002060"/>
              </w:rPr>
              <w:t xml:space="preserve"> (Please Specify):</w:t>
            </w:r>
          </w:p>
        </w:tc>
        <w:tc>
          <w:tcPr>
            <w:tcW w:w="5580" w:type="dxa"/>
          </w:tcPr>
          <w:p w14:paraId="1D7CB82B" w14:textId="65D57753" w:rsidR="00F246E2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22162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59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Eye test for Laser work</w:t>
            </w:r>
          </w:p>
        </w:tc>
      </w:tr>
      <w:tr w:rsidR="0093159D" w14:paraId="3DFBEE41" w14:textId="77777777" w:rsidTr="0093159D">
        <w:tc>
          <w:tcPr>
            <w:tcW w:w="4860" w:type="dxa"/>
            <w:tcBorders>
              <w:top w:val="nil"/>
            </w:tcBorders>
          </w:tcPr>
          <w:p w14:paraId="3575137E" w14:textId="77777777" w:rsidR="0093159D" w:rsidRDefault="0093159D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5580" w:type="dxa"/>
          </w:tcPr>
          <w:p w14:paraId="677992A7" w14:textId="1B868CB0" w:rsidR="0093159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49477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59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93159D">
              <w:rPr>
                <w:rFonts w:ascii="Arial" w:hAnsi="Arial" w:cs="Arial"/>
                <w:bCs/>
                <w:color w:val="002060"/>
              </w:rPr>
              <w:t xml:space="preserve"> Other (Please specify)</w:t>
            </w:r>
          </w:p>
        </w:tc>
      </w:tr>
    </w:tbl>
    <w:p w14:paraId="7B121165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Warnings</w:t>
      </w:r>
    </w:p>
    <w:p w14:paraId="7F324746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SAFETY PRECAUTIONS</w:t>
      </w:r>
    </w:p>
    <w:p w14:paraId="648AC752" w14:textId="77777777" w:rsidR="00332B92" w:rsidRPr="00A91BDE" w:rsidRDefault="00332B92" w:rsidP="00332B92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</w:rPr>
      </w:pPr>
      <w:r w:rsidRPr="009062D9">
        <w:rPr>
          <w:rFonts w:ascii="Arial" w:hAnsi="Arial" w:cs="Arial"/>
          <w:color w:val="002060"/>
        </w:rPr>
        <w:t>Operator must be trained and familiar with the safe operating procedure.</w:t>
      </w:r>
    </w:p>
    <w:p w14:paraId="742AE388" w14:textId="037AC0C4" w:rsidR="00A91BDE" w:rsidRPr="00A91BDE" w:rsidRDefault="00A91BDE" w:rsidP="00332B92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color w:val="002060"/>
        </w:rPr>
        <w:t>Always check any electrics cords for damage before using the device</w:t>
      </w:r>
    </w:p>
    <w:p w14:paraId="10BC535C" w14:textId="101A20FF" w:rsidR="00A91BDE" w:rsidRPr="00A91BDE" w:rsidRDefault="00A91BDE" w:rsidP="00332B92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color w:val="002060"/>
        </w:rPr>
        <w:t>Do not replace batteries with non-rechargeable batteries.</w:t>
      </w:r>
    </w:p>
    <w:p w14:paraId="3075A31F" w14:textId="70EEF269" w:rsidR="002F50F5" w:rsidRPr="00A91BDE" w:rsidRDefault="00A91BDE" w:rsidP="00A91BDE">
      <w:pPr>
        <w:jc w:val="center"/>
        <w:rPr>
          <w:rFonts w:ascii="Arial" w:hAnsi="Arial" w:cs="Arial"/>
          <w:b/>
          <w:color w:val="002060"/>
        </w:rPr>
      </w:pPr>
      <w:r>
        <w:rPr>
          <w:noProof/>
        </w:rPr>
        <w:drawing>
          <wp:inline distT="0" distB="0" distL="0" distR="0" wp14:anchorId="19D69710" wp14:editId="1C1DA80F">
            <wp:extent cx="552558" cy="469903"/>
            <wp:effectExtent l="0" t="0" r="0" b="6350"/>
            <wp:docPr id="125106224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7D4171C-02FE-FF7F-A94F-7E129D3850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62243" name="Picture 1251062243">
                      <a:extLst>
                        <a:ext uri="{FF2B5EF4-FFF2-40B4-BE49-F238E27FC236}">
                          <a16:creationId xmlns:a16="http://schemas.microsoft.com/office/drawing/2014/main" id="{17D4171C-02FE-FF7F-A94F-7E129D3850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58" cy="46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59FA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DO’S AND DON’T:</w:t>
      </w:r>
    </w:p>
    <w:p w14:paraId="32EE6B37" w14:textId="77777777" w:rsidR="00332B92" w:rsidRPr="009062D9" w:rsidRDefault="00332B92" w:rsidP="00332B92">
      <w:p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b/>
          <w:color w:val="002060"/>
        </w:rPr>
        <w:t xml:space="preserve">ALWAYS – </w:t>
      </w:r>
      <w:r w:rsidRPr="009062D9">
        <w:rPr>
          <w:rFonts w:ascii="Arial" w:hAnsi="Arial" w:cs="Arial"/>
          <w:color w:val="002060"/>
        </w:rPr>
        <w:t>Isolate and tag out equipment requiring repairs and maintenance.</w:t>
      </w:r>
    </w:p>
    <w:p w14:paraId="0FEC2946" w14:textId="31430751" w:rsidR="00332B92" w:rsidRDefault="00332B92" w:rsidP="00A91BDE">
      <w:pPr>
        <w:rPr>
          <w:rFonts w:ascii="Arial" w:hAnsi="Arial" w:cs="Arial"/>
          <w:b/>
          <w:color w:val="FF063D"/>
        </w:rPr>
      </w:pPr>
      <w:r w:rsidRPr="009062D9">
        <w:rPr>
          <w:rFonts w:ascii="Arial" w:hAnsi="Arial" w:cs="Arial"/>
          <w:b/>
          <w:color w:val="002060"/>
        </w:rPr>
        <w:t>ALWAYS –</w:t>
      </w:r>
      <w:r w:rsidR="0093392D" w:rsidRPr="009062D9">
        <w:rPr>
          <w:rFonts w:ascii="Arial" w:hAnsi="Arial" w:cs="Arial"/>
          <w:b/>
          <w:color w:val="002060"/>
        </w:rPr>
        <w:t xml:space="preserve"> </w:t>
      </w:r>
      <w:r w:rsidR="00A91BDE">
        <w:rPr>
          <w:rFonts w:ascii="Arial" w:hAnsi="Arial" w:cs="Arial"/>
          <w:bCs/>
          <w:color w:val="002060"/>
        </w:rPr>
        <w:t>Check cords for damage before use</w:t>
      </w:r>
    </w:p>
    <w:p w14:paraId="16F6AE9E" w14:textId="589263CF" w:rsidR="004A7A02" w:rsidRPr="00272C1B" w:rsidRDefault="00025AE5" w:rsidP="00A91BDE">
      <w:pPr>
        <w:rPr>
          <w:rFonts w:ascii="Arial" w:hAnsi="Arial" w:cs="Arial"/>
          <w:color w:val="FF063D"/>
        </w:rPr>
      </w:pPr>
      <w:r w:rsidRPr="00272C1B">
        <w:rPr>
          <w:rFonts w:ascii="Arial" w:hAnsi="Arial" w:cs="Arial"/>
          <w:b/>
          <w:color w:val="FF063D"/>
        </w:rPr>
        <w:t>NEVER –</w:t>
      </w:r>
      <w:r w:rsidR="00A91BDE">
        <w:rPr>
          <w:rFonts w:ascii="Arial" w:hAnsi="Arial" w:cs="Arial"/>
          <w:b/>
          <w:color w:val="FF063D"/>
        </w:rPr>
        <w:t xml:space="preserve"> </w:t>
      </w:r>
      <w:r w:rsidR="00A91BDE">
        <w:rPr>
          <w:rFonts w:ascii="Arial" w:hAnsi="Arial" w:cs="Arial"/>
          <w:bCs/>
          <w:color w:val="FF063D"/>
        </w:rPr>
        <w:t>Replace batteries with non-rechargeable batteries</w:t>
      </w:r>
    </w:p>
    <w:p w14:paraId="793BA911" w14:textId="77777777" w:rsidR="00025AE5" w:rsidRDefault="00025AE5" w:rsidP="00332B92">
      <w:pPr>
        <w:rPr>
          <w:rFonts w:ascii="Arial" w:hAnsi="Arial" w:cs="Arial"/>
          <w:color w:val="FF063D"/>
        </w:rPr>
      </w:pPr>
    </w:p>
    <w:p w14:paraId="1B3C4B23" w14:textId="77777777" w:rsidR="004A7A02" w:rsidRDefault="004A7A02" w:rsidP="00332B92">
      <w:pPr>
        <w:rPr>
          <w:rFonts w:ascii="Arial" w:hAnsi="Arial" w:cs="Arial"/>
          <w:color w:val="FF063D"/>
        </w:rPr>
      </w:pPr>
    </w:p>
    <w:p w14:paraId="71F8129B" w14:textId="73839E79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INSTRUMENT CONTROLS</w:t>
      </w:r>
      <w:r w:rsidR="002C25B3" w:rsidRPr="009062D9">
        <w:rPr>
          <w:rFonts w:ascii="Arial" w:hAnsi="Arial" w:cs="Arial"/>
          <w:color w:val="002060"/>
        </w:rPr>
        <w:t xml:space="preserve"> </w:t>
      </w:r>
    </w:p>
    <w:p w14:paraId="44D97F82" w14:textId="70D39D47" w:rsidR="00A71F85" w:rsidRDefault="00A71F85" w:rsidP="00A71F85">
      <w:pPr>
        <w:pStyle w:val="NormalWeb"/>
      </w:pPr>
      <w:r>
        <w:rPr>
          <w:noProof/>
        </w:rPr>
        <w:drawing>
          <wp:inline distT="0" distB="0" distL="0" distR="0" wp14:anchorId="735FFF7E" wp14:editId="6156E4C1">
            <wp:extent cx="5009187" cy="7208874"/>
            <wp:effectExtent l="0" t="0" r="1270" b="0"/>
            <wp:docPr id="6761482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2" t="10237" r="14279" b="8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26" cy="721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7D4FD" w14:textId="6A8A0104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OPERATION</w:t>
      </w:r>
    </w:p>
    <w:p w14:paraId="3E42DFF4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PRE-START UP</w:t>
      </w:r>
    </w:p>
    <w:p w14:paraId="478D4BFF" w14:textId="6886B558" w:rsidR="00B70CFA" w:rsidRDefault="00B70CFA" w:rsidP="00CC5D54">
      <w:pPr>
        <w:pStyle w:val="ListParagraph"/>
        <w:numPr>
          <w:ilvl w:val="0"/>
          <w:numId w:val="19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Connect the communication and power cords to the device (the device will not start up unless powered at the wall).</w:t>
      </w:r>
    </w:p>
    <w:p w14:paraId="269658A7" w14:textId="3C6ED1FF" w:rsidR="00332B92" w:rsidRDefault="00CC5D54" w:rsidP="00CC5D54">
      <w:pPr>
        <w:pStyle w:val="ListParagraph"/>
        <w:numPr>
          <w:ilvl w:val="0"/>
          <w:numId w:val="19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Attach the magnetic block to the accelerator and</w:t>
      </w:r>
      <w:r w:rsidR="00B70CFA">
        <w:rPr>
          <w:rFonts w:ascii="Arial" w:hAnsi="Arial" w:cs="Arial"/>
          <w:color w:val="002060"/>
        </w:rPr>
        <w:t xml:space="preserve"> connect to the communications cord</w:t>
      </w:r>
    </w:p>
    <w:p w14:paraId="04A58910" w14:textId="43DBEEBB" w:rsidR="00B70CFA" w:rsidRDefault="00CC5D54" w:rsidP="00CC5D54">
      <w:pPr>
        <w:pStyle w:val="ListParagraph"/>
        <w:numPr>
          <w:ilvl w:val="0"/>
          <w:numId w:val="19"/>
        </w:numPr>
        <w:rPr>
          <w:rFonts w:ascii="Arial" w:hAnsi="Arial" w:cs="Arial"/>
          <w:color w:val="002060"/>
        </w:rPr>
      </w:pPr>
      <w:r w:rsidRPr="00B70CFA">
        <w:rPr>
          <w:rFonts w:ascii="Arial" w:hAnsi="Arial" w:cs="Arial"/>
          <w:color w:val="002060"/>
        </w:rPr>
        <w:t xml:space="preserve">Apply a small amount of lubricant to the sample surface </w:t>
      </w:r>
      <w:r w:rsidR="00B70CFA">
        <w:rPr>
          <w:rFonts w:ascii="Arial" w:hAnsi="Arial" w:cs="Arial"/>
          <w:color w:val="002060"/>
        </w:rPr>
        <w:t>to adhere</w:t>
      </w:r>
      <w:r w:rsidRPr="00B70CFA">
        <w:rPr>
          <w:rFonts w:ascii="Arial" w:hAnsi="Arial" w:cs="Arial"/>
          <w:color w:val="002060"/>
        </w:rPr>
        <w:t xml:space="preserve"> the magnetic block</w:t>
      </w:r>
      <w:r w:rsidR="00B70CFA" w:rsidRPr="00B70CFA">
        <w:rPr>
          <w:rFonts w:ascii="Arial" w:hAnsi="Arial" w:cs="Arial"/>
          <w:color w:val="002060"/>
        </w:rPr>
        <w:t>. Placement of the block should be dictated by the desired direction of measurement:</w:t>
      </w:r>
    </w:p>
    <w:p w14:paraId="405A6D90" w14:textId="5E56570A" w:rsidR="00B70CFA" w:rsidRDefault="00B70CFA" w:rsidP="00B70CFA">
      <w:pPr>
        <w:pStyle w:val="NormalWeb"/>
        <w:ind w:left="360"/>
      </w:pPr>
      <w:r>
        <w:rPr>
          <w:noProof/>
        </w:rPr>
        <w:drawing>
          <wp:inline distT="0" distB="0" distL="0" distR="0" wp14:anchorId="10E5D8D9" wp14:editId="4920FE98">
            <wp:extent cx="2700000" cy="3167155"/>
            <wp:effectExtent l="0" t="0" r="5715" b="0"/>
            <wp:docPr id="542311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4" t="16915" r="20637" b="35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1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72ACC1" wp14:editId="18B71864">
            <wp:extent cx="2700000" cy="3172699"/>
            <wp:effectExtent l="0" t="0" r="5715" b="8890"/>
            <wp:docPr id="1338738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8" t="16555" r="17226" b="35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17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B564A" w14:textId="155F3169" w:rsidR="00B70CFA" w:rsidRPr="00B70CFA" w:rsidRDefault="00B70CFA" w:rsidP="00B70CFA">
      <w:pPr>
        <w:rPr>
          <w:rFonts w:ascii="Arial" w:hAnsi="Arial" w:cs="Arial"/>
          <w:color w:val="002060"/>
        </w:rPr>
      </w:pPr>
    </w:p>
    <w:p w14:paraId="70D3BD4E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START UP</w:t>
      </w:r>
    </w:p>
    <w:p w14:paraId="033BA933" w14:textId="4081B59F" w:rsidR="00B70CFA" w:rsidRDefault="00B70CFA" w:rsidP="00B70CFA">
      <w:pPr>
        <w:pStyle w:val="ListParagraph"/>
        <w:numPr>
          <w:ilvl w:val="0"/>
          <w:numId w:val="20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Press the top left-hand button to turn on</w:t>
      </w:r>
    </w:p>
    <w:p w14:paraId="6B823B80" w14:textId="11EF8012" w:rsidR="00B70CFA" w:rsidRDefault="00B70CFA" w:rsidP="00B70CFA">
      <w:pPr>
        <w:pStyle w:val="ListParagraph"/>
        <w:numPr>
          <w:ilvl w:val="0"/>
          <w:numId w:val="20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Follow on screen prompts. Pressing a red button (1, 3, 0) should activate measurement mode. Pressing 6 will alternate between high frequency and regular modes. </w:t>
      </w:r>
    </w:p>
    <w:p w14:paraId="30D4B845" w14:textId="42A9737E" w:rsidR="00B70CFA" w:rsidRDefault="00B70CFA" w:rsidP="00B70CFA">
      <w:pPr>
        <w:pStyle w:val="ListParagraph"/>
        <w:numPr>
          <w:ilvl w:val="0"/>
          <w:numId w:val="20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After striking the sample wait for results to appear. Record and save or exit.</w:t>
      </w:r>
    </w:p>
    <w:p w14:paraId="61AAC87D" w14:textId="58B6F5EC" w:rsidR="00B70CFA" w:rsidRPr="00B70CFA" w:rsidRDefault="00B70CFA" w:rsidP="00B70CFA">
      <w:pPr>
        <w:ind w:left="360"/>
        <w:jc w:val="center"/>
        <w:rPr>
          <w:rFonts w:ascii="Arial" w:hAnsi="Arial" w:cs="Arial"/>
          <w:color w:val="002060"/>
        </w:rPr>
      </w:pPr>
      <w:r w:rsidRPr="00B70CFA">
        <w:rPr>
          <w:rFonts w:ascii="Arial" w:hAnsi="Arial" w:cs="Arial"/>
          <w:b/>
          <w:bCs/>
          <w:color w:val="002060"/>
        </w:rPr>
        <w:t>Data transfer is not available because the software is no longer supported.</w:t>
      </w:r>
    </w:p>
    <w:p w14:paraId="08275EB6" w14:textId="0EE145B1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SHUT DOWN</w:t>
      </w:r>
    </w:p>
    <w:p w14:paraId="6006994D" w14:textId="08EF9E9F" w:rsidR="00B91D1D" w:rsidRDefault="00B70CFA" w:rsidP="00B70CFA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To shut down press the top-left hand button again. Detach cords and pack away</w:t>
      </w:r>
      <w:r>
        <w:rPr>
          <w:rFonts w:ascii="Arial" w:eastAsiaTheme="majorEastAsia" w:hAnsi="Arial" w:cs="Arial"/>
          <w:color w:val="002060"/>
          <w:sz w:val="24"/>
          <w:szCs w:val="24"/>
        </w:rPr>
        <w:t>.</w:t>
      </w:r>
    </w:p>
    <w:p w14:paraId="5431E13A" w14:textId="77777777" w:rsidR="003F7CC6" w:rsidRDefault="003F7CC6" w:rsidP="003F7CC6"/>
    <w:p w14:paraId="69692C67" w14:textId="77777777" w:rsidR="00332B92" w:rsidRPr="00272C1B" w:rsidRDefault="00332B92" w:rsidP="00332B92">
      <w:pPr>
        <w:rPr>
          <w:rFonts w:ascii="Arial" w:hAnsi="Arial" w:cs="Arial"/>
          <w:color w:val="000F46"/>
        </w:rPr>
      </w:pPr>
    </w:p>
    <w:p w14:paraId="02D965C8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MAINTENANCE</w:t>
      </w:r>
    </w:p>
    <w:p w14:paraId="69224E85" w14:textId="77777777" w:rsidR="00332B92" w:rsidRPr="00946F8A" w:rsidRDefault="00332B92" w:rsidP="00332B92">
      <w:pPr>
        <w:rPr>
          <w:rFonts w:ascii="Arial" w:hAnsi="Arial" w:cs="Arial"/>
          <w:color w:val="002060"/>
        </w:rPr>
      </w:pPr>
      <w:r w:rsidRPr="00946F8A">
        <w:rPr>
          <w:rFonts w:ascii="Arial" w:hAnsi="Arial" w:cs="Arial"/>
          <w:color w:val="002060"/>
        </w:rPr>
        <w:t>To ensure reliable and trouble-free operation, it is the user’s responsibility to maintain the machine in the best possible condition.  Such a machine will produce accurate consistent results; problems will be less frequent and less severe.</w:t>
      </w:r>
    </w:p>
    <w:p w14:paraId="642B2C3E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CLEANING</w:t>
      </w:r>
    </w:p>
    <w:p w14:paraId="674D34E4" w14:textId="090BFFD9" w:rsidR="00332B92" w:rsidRPr="009062D9" w:rsidRDefault="00B70CFA" w:rsidP="00332B92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Do not get the device wet. Wipe down with a damp towel to clean.</w:t>
      </w:r>
    </w:p>
    <w:p w14:paraId="17F2FE06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MAINTENANCE</w:t>
      </w:r>
    </w:p>
    <w:p w14:paraId="14B9EC5B" w14:textId="6BFDBFD6" w:rsidR="00A71F85" w:rsidRPr="00A4707A" w:rsidRDefault="00B70CFA" w:rsidP="00A71F85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Ensure that the ports and cables remain undamaged and free from obtrusions through regular inspection. </w:t>
      </w:r>
    </w:p>
    <w:p w14:paraId="3BAD1FCC" w14:textId="3EF17A15" w:rsidR="00A71F85" w:rsidRPr="009062D9" w:rsidRDefault="00A71F85" w:rsidP="00A71F85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EMERGENCY</w:t>
      </w:r>
    </w:p>
    <w:p w14:paraId="7BA9AC8C" w14:textId="77777777" w:rsidR="00A71F85" w:rsidRPr="009062D9" w:rsidRDefault="00A71F85" w:rsidP="00A71F85">
      <w:p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Commence emergency procedures in accordance with the local emergency requirements.</w:t>
      </w:r>
    </w:p>
    <w:p w14:paraId="374D7617" w14:textId="77777777" w:rsidR="00A71F85" w:rsidRPr="009062D9" w:rsidRDefault="00A71F85" w:rsidP="00A71F85">
      <w:pPr>
        <w:rPr>
          <w:rFonts w:ascii="Arial" w:hAnsi="Arial" w:cs="Arial"/>
          <w:b/>
          <w:color w:val="002060"/>
        </w:rPr>
      </w:pPr>
      <w:r w:rsidRPr="009062D9">
        <w:rPr>
          <w:rFonts w:ascii="Arial" w:hAnsi="Arial" w:cs="Arial"/>
          <w:b/>
          <w:color w:val="002060"/>
        </w:rPr>
        <w:t>UNIVERSITY SECURITY (Parkville 24hr) 834 46666</w:t>
      </w:r>
    </w:p>
    <w:p w14:paraId="31B81451" w14:textId="77777777" w:rsidR="00A71F85" w:rsidRPr="009062D9" w:rsidRDefault="00A71F85" w:rsidP="00A71F85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FIRST AID KITS</w:t>
      </w:r>
    </w:p>
    <w:p w14:paraId="7DF03798" w14:textId="77777777" w:rsidR="00A71F85" w:rsidRPr="00AA0F4D" w:rsidRDefault="00A71F85" w:rsidP="00A71F85">
      <w:pPr>
        <w:rPr>
          <w:rFonts w:ascii="Arial" w:hAnsi="Arial" w:cs="Arial"/>
          <w:color w:val="002060"/>
        </w:rPr>
      </w:pPr>
      <w:r w:rsidRPr="00AA0F4D">
        <w:rPr>
          <w:rFonts w:ascii="Arial" w:hAnsi="Arial" w:cs="Arial"/>
          <w:color w:val="002060"/>
        </w:rPr>
        <w:t>There is a first aid kit on the shelf directly above the vacuum chamber.</w:t>
      </w:r>
    </w:p>
    <w:p w14:paraId="0391D010" w14:textId="77777777" w:rsidR="00A71F85" w:rsidRPr="009062D9" w:rsidRDefault="00A71F85" w:rsidP="00A71F85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PORTABLE DEFIBRILLATORS</w:t>
      </w:r>
    </w:p>
    <w:p w14:paraId="0BE7A373" w14:textId="77777777" w:rsidR="00A71F85" w:rsidRPr="00AA0F4D" w:rsidRDefault="00A71F85" w:rsidP="00A71F85">
      <w:pPr>
        <w:rPr>
          <w:rFonts w:ascii="Arial" w:hAnsi="Arial" w:cs="Arial"/>
          <w:color w:val="002060"/>
        </w:rPr>
      </w:pPr>
      <w:r w:rsidRPr="00AA0F4D">
        <w:rPr>
          <w:rFonts w:ascii="Arial" w:hAnsi="Arial" w:cs="Arial"/>
          <w:color w:val="002060"/>
        </w:rPr>
        <w:t>Portable Defibrillator located at the entrance to Thomas Cherry Building level 2, walk through McCoy foyer. A second Portable Defibrillator is in the Physics podium over the walkway/bridge across Swanston St.</w:t>
      </w:r>
    </w:p>
    <w:p w14:paraId="507617A4" w14:textId="77777777" w:rsidR="00A71F85" w:rsidRPr="009062D9" w:rsidRDefault="00A71F85" w:rsidP="00A71F85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LISTINGS OF FIRST AIDERS</w:t>
      </w:r>
    </w:p>
    <w:p w14:paraId="5D75D681" w14:textId="77777777" w:rsidR="00A71F85" w:rsidRPr="00AA0F4D" w:rsidRDefault="00A71F85" w:rsidP="00A71F85">
      <w:pPr>
        <w:rPr>
          <w:rFonts w:ascii="Arial" w:hAnsi="Arial" w:cs="Arial"/>
          <w:color w:val="002060"/>
        </w:rPr>
      </w:pPr>
      <w:r w:rsidRPr="00AA0F4D">
        <w:rPr>
          <w:rFonts w:ascii="Arial" w:hAnsi="Arial" w:cs="Arial"/>
          <w:color w:val="002060"/>
        </w:rPr>
        <w:t>Listings of First Aiders located at First Aid Kits, as well as emergency contact posters on safety notice board.</w:t>
      </w:r>
    </w:p>
    <w:p w14:paraId="0CB2EA3C" w14:textId="77777777" w:rsidR="00A71F85" w:rsidRPr="009062D9" w:rsidRDefault="00A71F85" w:rsidP="00A71F85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INCIDENT REPORTING</w:t>
      </w:r>
    </w:p>
    <w:p w14:paraId="46D0AB55" w14:textId="77777777" w:rsidR="00A71F85" w:rsidRPr="009062D9" w:rsidRDefault="00A71F85" w:rsidP="00A71F85">
      <w:pPr>
        <w:pStyle w:val="ListParagraph"/>
        <w:numPr>
          <w:ilvl w:val="0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Report any incident to your </w:t>
      </w:r>
      <w:proofErr w:type="gramStart"/>
      <w:r w:rsidRPr="009062D9">
        <w:rPr>
          <w:rFonts w:ascii="Arial" w:hAnsi="Arial" w:cs="Arial"/>
          <w:color w:val="002060"/>
        </w:rPr>
        <w:t>Supervisor</w:t>
      </w:r>
      <w:proofErr w:type="gramEnd"/>
      <w:r w:rsidRPr="009062D9">
        <w:rPr>
          <w:rFonts w:ascii="Arial" w:hAnsi="Arial" w:cs="Arial"/>
          <w:color w:val="002060"/>
        </w:rPr>
        <w:t xml:space="preserve"> immediately.</w:t>
      </w:r>
    </w:p>
    <w:p w14:paraId="4E49A3CF" w14:textId="77777777" w:rsidR="00A71F85" w:rsidRPr="009062D9" w:rsidRDefault="00A71F85" w:rsidP="00A71F85">
      <w:pPr>
        <w:pStyle w:val="ListParagraph"/>
        <w:numPr>
          <w:ilvl w:val="0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Report the incident </w:t>
      </w:r>
      <w:r>
        <w:rPr>
          <w:rFonts w:ascii="Arial" w:hAnsi="Arial" w:cs="Arial"/>
          <w:color w:val="002060"/>
        </w:rPr>
        <w:t>on ERMS and local</w:t>
      </w:r>
      <w:r w:rsidRPr="009062D9">
        <w:rPr>
          <w:rFonts w:ascii="Arial" w:hAnsi="Arial" w:cs="Arial"/>
          <w:color w:val="002060"/>
        </w:rPr>
        <w:t xml:space="preserve"> OHS </w:t>
      </w:r>
      <w:r>
        <w:rPr>
          <w:rFonts w:ascii="Arial" w:hAnsi="Arial" w:cs="Arial"/>
          <w:color w:val="002060"/>
        </w:rPr>
        <w:t>contact</w:t>
      </w:r>
      <w:r>
        <w:rPr>
          <w:rFonts w:ascii="Arial" w:hAnsi="Arial" w:cs="Arial"/>
        </w:rPr>
        <w:t xml:space="preserve"> </w:t>
      </w:r>
      <w:hyperlink r:id="rId17" w:history="1">
        <w:r w:rsidRPr="001F0B67">
          <w:rPr>
            <w:rStyle w:val="Hyperlink"/>
            <w:rFonts w:ascii="Arial" w:hAnsi="Arial" w:cs="Arial"/>
            <w:i/>
            <w:iCs/>
          </w:rPr>
          <w:t>https://unimelbcloud.sharepoint.com/teams/ScienceOHSResources</w:t>
        </w:r>
      </w:hyperlink>
      <w:r>
        <w:rPr>
          <w:rFonts w:ascii="Arial" w:hAnsi="Arial" w:cs="Arial"/>
          <w:i/>
          <w:iCs/>
          <w:color w:val="7030A0"/>
        </w:rPr>
        <w:t xml:space="preserve"> </w:t>
      </w:r>
      <w:r w:rsidRPr="00272C1B">
        <w:rPr>
          <w:rFonts w:ascii="Arial" w:hAnsi="Arial" w:cs="Arial"/>
          <w:color w:val="7030A0"/>
        </w:rPr>
        <w:t xml:space="preserve"> </w:t>
      </w:r>
      <w:r w:rsidRPr="009062D9">
        <w:rPr>
          <w:rFonts w:ascii="Arial" w:hAnsi="Arial" w:cs="Arial"/>
          <w:color w:val="002060"/>
        </w:rPr>
        <w:t>as soon as possible.</w:t>
      </w:r>
    </w:p>
    <w:p w14:paraId="7A1E246C" w14:textId="77777777" w:rsidR="00A71F85" w:rsidRPr="009062D9" w:rsidRDefault="00A71F85" w:rsidP="00A71F85">
      <w:pPr>
        <w:pStyle w:val="ListParagraph"/>
        <w:numPr>
          <w:ilvl w:val="0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In the event of a </w:t>
      </w:r>
      <w:r w:rsidRPr="001E0060">
        <w:rPr>
          <w:rFonts w:ascii="Arial" w:hAnsi="Arial" w:cs="Arial"/>
          <w:b/>
          <w:bCs/>
          <w:color w:val="002060"/>
        </w:rPr>
        <w:t>major incident</w:t>
      </w:r>
      <w:r w:rsidRPr="009062D9">
        <w:rPr>
          <w:rFonts w:ascii="Arial" w:hAnsi="Arial" w:cs="Arial"/>
          <w:color w:val="002060"/>
        </w:rPr>
        <w:t xml:space="preserve"> the following reporting steps will also occur:</w:t>
      </w:r>
    </w:p>
    <w:p w14:paraId="71683679" w14:textId="77777777" w:rsidR="00A71F85" w:rsidRPr="009062D9" w:rsidRDefault="00A71F85" w:rsidP="00A71F85">
      <w:pPr>
        <w:pStyle w:val="ListParagraph"/>
        <w:numPr>
          <w:ilvl w:val="1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Notify the relevant emergency response department e.g. Fire, Ambulance, Police (000).</w:t>
      </w:r>
    </w:p>
    <w:p w14:paraId="45FEA7E2" w14:textId="77777777" w:rsidR="00A71F85" w:rsidRPr="009062D9" w:rsidRDefault="00A71F85" w:rsidP="00A71F85">
      <w:pPr>
        <w:pStyle w:val="ListParagraph"/>
        <w:numPr>
          <w:ilvl w:val="1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Notify Security (834 </w:t>
      </w:r>
      <w:r w:rsidRPr="009062D9">
        <w:rPr>
          <w:rFonts w:ascii="Arial" w:hAnsi="Arial" w:cs="Arial"/>
          <w:b/>
          <w:bCs/>
          <w:color w:val="002060"/>
        </w:rPr>
        <w:t>46666</w:t>
      </w:r>
      <w:r w:rsidRPr="009062D9">
        <w:rPr>
          <w:rFonts w:ascii="Arial" w:hAnsi="Arial" w:cs="Arial"/>
          <w:color w:val="002060"/>
        </w:rPr>
        <w:t>) 24/7 support.</w:t>
      </w:r>
    </w:p>
    <w:p w14:paraId="557B608B" w14:textId="77777777" w:rsidR="00A71F85" w:rsidRPr="00272C1B" w:rsidRDefault="00A71F85" w:rsidP="00A71F85">
      <w:pPr>
        <w:pStyle w:val="ListParagraph"/>
        <w:numPr>
          <w:ilvl w:val="1"/>
          <w:numId w:val="11"/>
        </w:numPr>
        <w:rPr>
          <w:rFonts w:ascii="Arial" w:hAnsi="Arial" w:cs="Arial"/>
          <w:i/>
          <w:iCs/>
          <w:color w:val="7030A0"/>
        </w:rPr>
      </w:pPr>
      <w:r w:rsidRPr="009062D9">
        <w:rPr>
          <w:rFonts w:ascii="Arial" w:hAnsi="Arial" w:cs="Arial"/>
          <w:color w:val="002060"/>
        </w:rPr>
        <w:t xml:space="preserve">Notify your supervisor and the </w:t>
      </w:r>
      <w:r>
        <w:rPr>
          <w:rFonts w:ascii="Arial" w:hAnsi="Arial" w:cs="Arial"/>
          <w:color w:val="002060"/>
        </w:rPr>
        <w:t>local</w:t>
      </w:r>
      <w:r w:rsidRPr="009062D9">
        <w:rPr>
          <w:rFonts w:ascii="Arial" w:hAnsi="Arial" w:cs="Arial"/>
          <w:color w:val="002060"/>
        </w:rPr>
        <w:t xml:space="preserve"> OHS </w:t>
      </w:r>
      <w:r w:rsidRPr="001E0060">
        <w:rPr>
          <w:rFonts w:ascii="Arial" w:hAnsi="Arial" w:cs="Arial"/>
          <w:color w:val="002060"/>
        </w:rPr>
        <w:t>contact as soon as reasonably practicable</w:t>
      </w:r>
      <w:r>
        <w:rPr>
          <w:rFonts w:ascii="Arial" w:hAnsi="Arial" w:cs="Arial"/>
          <w:color w:val="002060"/>
        </w:rPr>
        <w:t>.</w:t>
      </w:r>
      <w:r w:rsidRPr="001E0060">
        <w:rPr>
          <w:rFonts w:ascii="Arial" w:hAnsi="Arial" w:cs="Arial"/>
          <w:color w:val="002060"/>
        </w:rPr>
        <w:t xml:space="preserve"> </w:t>
      </w:r>
      <w:hyperlink r:id="rId18" w:history="1">
        <w:r w:rsidRPr="001F0B67">
          <w:rPr>
            <w:rStyle w:val="Hyperlink"/>
            <w:rFonts w:ascii="Arial" w:hAnsi="Arial" w:cs="Arial"/>
            <w:i/>
            <w:iCs/>
          </w:rPr>
          <w:t>https://unimelbcloud.sharepoint.com/teams/ScienceOHSResources</w:t>
        </w:r>
      </w:hyperlink>
      <w:r>
        <w:rPr>
          <w:rFonts w:ascii="Arial" w:hAnsi="Arial" w:cs="Arial"/>
          <w:i/>
          <w:iCs/>
          <w:color w:val="7030A0"/>
        </w:rPr>
        <w:t xml:space="preserve"> </w:t>
      </w:r>
      <w:r w:rsidRPr="00272C1B">
        <w:rPr>
          <w:rFonts w:ascii="Arial" w:hAnsi="Arial" w:cs="Arial"/>
          <w:color w:val="7030A0"/>
        </w:rPr>
        <w:t xml:space="preserve"> </w:t>
      </w:r>
    </w:p>
    <w:p w14:paraId="79338D5C" w14:textId="213B1D26" w:rsidR="00A71F85" w:rsidRPr="009062D9" w:rsidRDefault="00A71F85" w:rsidP="00A71F85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REFERENCES</w:t>
      </w:r>
    </w:p>
    <w:p w14:paraId="49C2EC98" w14:textId="77777777" w:rsidR="00A71F85" w:rsidRDefault="00A71F85" w:rsidP="00A71F85">
      <w:pPr>
        <w:pStyle w:val="Heading3"/>
        <w:rPr>
          <w:rFonts w:ascii="Arial" w:hAnsi="Arial" w:cs="Arial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2"/>
        <w:gridCol w:w="7198"/>
      </w:tblGrid>
      <w:tr w:rsidR="00A71F85" w:rsidRPr="00251683" w14:paraId="6F8B9700" w14:textId="77777777" w:rsidTr="00F95E8A">
        <w:tc>
          <w:tcPr>
            <w:tcW w:w="3282" w:type="dxa"/>
            <w:tcBorders>
              <w:bottom w:val="single" w:sz="4" w:space="0" w:color="auto"/>
            </w:tcBorders>
          </w:tcPr>
          <w:p w14:paraId="55FB6BE4" w14:textId="77777777" w:rsidR="00A71F85" w:rsidRPr="0051694B" w:rsidRDefault="00A71F85" w:rsidP="00F95E8A">
            <w:pPr>
              <w:spacing w:after="40"/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Reference Material</w:t>
            </w:r>
          </w:p>
        </w:tc>
        <w:tc>
          <w:tcPr>
            <w:tcW w:w="7198" w:type="dxa"/>
            <w:tcBorders>
              <w:bottom w:val="single" w:sz="4" w:space="0" w:color="auto"/>
            </w:tcBorders>
          </w:tcPr>
          <w:p w14:paraId="29670084" w14:textId="77777777" w:rsidR="00A71F85" w:rsidRPr="0051694B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 xml:space="preserve">Location </w:t>
            </w:r>
            <w:r w:rsidRPr="00363298">
              <w:rPr>
                <w:rFonts w:ascii="Arial" w:hAnsi="Arial" w:cs="Arial"/>
                <w:color w:val="002060"/>
              </w:rPr>
              <w:t>(</w:t>
            </w:r>
            <w:r>
              <w:rPr>
                <w:rFonts w:ascii="Arial" w:hAnsi="Arial" w:cs="Arial"/>
                <w:color w:val="002060"/>
              </w:rPr>
              <w:t>if p</w:t>
            </w:r>
            <w:r w:rsidRPr="00363298">
              <w:rPr>
                <w:rFonts w:ascii="Arial" w:hAnsi="Arial" w:cs="Arial"/>
                <w:color w:val="002060"/>
              </w:rPr>
              <w:t>hysical)</w:t>
            </w:r>
            <w:r>
              <w:rPr>
                <w:rFonts w:ascii="Arial" w:hAnsi="Arial" w:cs="Arial"/>
                <w:b/>
                <w:bCs/>
                <w:color w:val="002060"/>
              </w:rPr>
              <w:t xml:space="preserve"> or Link </w:t>
            </w:r>
            <w:r>
              <w:rPr>
                <w:rFonts w:ascii="Arial" w:hAnsi="Arial" w:cs="Arial"/>
                <w:color w:val="002060"/>
              </w:rPr>
              <w:t>(if electronic)</w:t>
            </w:r>
          </w:p>
        </w:tc>
      </w:tr>
      <w:tr w:rsidR="00A71F85" w:rsidRPr="00251683" w14:paraId="1DB79F1C" w14:textId="77777777" w:rsidTr="00F95E8A">
        <w:tc>
          <w:tcPr>
            <w:tcW w:w="3282" w:type="dxa"/>
            <w:tcBorders>
              <w:bottom w:val="nil"/>
            </w:tcBorders>
          </w:tcPr>
          <w:p w14:paraId="592CCD0A" w14:textId="77777777" w:rsidR="00A71F85" w:rsidRPr="00363298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lastRenderedPageBreak/>
              <w:t>University of Melbourne risk register</w:t>
            </w:r>
          </w:p>
        </w:tc>
        <w:tc>
          <w:tcPr>
            <w:tcW w:w="7198" w:type="dxa"/>
            <w:tcBorders>
              <w:bottom w:val="nil"/>
            </w:tcBorders>
          </w:tcPr>
          <w:p w14:paraId="26C2E428" w14:textId="77777777" w:rsidR="00A71F85" w:rsidRPr="00AF7A1E" w:rsidRDefault="00A71F85" w:rsidP="00F95E8A">
            <w:pPr>
              <w:spacing w:after="40"/>
              <w:rPr>
                <w:rFonts w:ascii="Arial" w:hAnsi="Arial" w:cs="Arial"/>
                <w:color w:val="004080"/>
              </w:rPr>
            </w:pPr>
            <w:hyperlink r:id="rId19" w:history="1">
              <w:r w:rsidRPr="00AF7A1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https://safety.unimelb.edu.au/__data/assets/pdf_file/0009/4859235/UoM-Health-and-Safety-Risk-Register-v4.pdf</w:t>
              </w:r>
            </w:hyperlink>
            <w:r w:rsidRPr="00AF7A1E">
              <w:rPr>
                <w:rFonts w:ascii="Arial" w:hAnsi="Arial" w:cs="Arial"/>
                <w:color w:val="004080"/>
                <w:sz w:val="20"/>
                <w:szCs w:val="20"/>
              </w:rPr>
              <w:t xml:space="preserve"> </w:t>
            </w:r>
          </w:p>
        </w:tc>
      </w:tr>
      <w:tr w:rsidR="00A71F85" w:rsidRPr="00251683" w14:paraId="27F75D91" w14:textId="77777777" w:rsidTr="00F95E8A">
        <w:tc>
          <w:tcPr>
            <w:tcW w:w="3282" w:type="dxa"/>
            <w:tcBorders>
              <w:bottom w:val="nil"/>
            </w:tcBorders>
          </w:tcPr>
          <w:p w14:paraId="285FC113" w14:textId="77777777" w:rsidR="00A71F85" w:rsidRPr="00363298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School/Department risk register</w:t>
            </w:r>
          </w:p>
        </w:tc>
        <w:tc>
          <w:tcPr>
            <w:tcW w:w="7198" w:type="dxa"/>
            <w:tcBorders>
              <w:bottom w:val="nil"/>
            </w:tcBorders>
          </w:tcPr>
          <w:p w14:paraId="7C7ECFD0" w14:textId="77777777" w:rsidR="00A71F85" w:rsidRPr="00AA0F4D" w:rsidRDefault="00A71F85" w:rsidP="00F95E8A">
            <w:pPr>
              <w:spacing w:after="40"/>
              <w:rPr>
                <w:rFonts w:ascii="Arial" w:hAnsi="Arial" w:cs="Arial"/>
                <w:color w:val="004080"/>
                <w:sz w:val="20"/>
                <w:szCs w:val="20"/>
              </w:rPr>
            </w:pPr>
            <w:r w:rsidRPr="00AA0F4D">
              <w:rPr>
                <w:rFonts w:ascii="Arial" w:hAnsi="Arial" w:cs="Arial"/>
                <w:color w:val="004080"/>
                <w:sz w:val="20"/>
                <w:szCs w:val="20"/>
                <w:u w:val="single"/>
              </w:rPr>
              <w:t>https://unimelbcloud.sharepoint.com/teams/SGEASHealthandSafetyResource</w:t>
            </w:r>
            <w:r w:rsidRPr="00AA0F4D">
              <w:rPr>
                <w:rFonts w:ascii="Arial" w:hAnsi="Arial" w:cs="Arial"/>
                <w:color w:val="004080"/>
                <w:sz w:val="20"/>
                <w:szCs w:val="20"/>
              </w:rPr>
              <w:t>s</w:t>
            </w:r>
          </w:p>
        </w:tc>
      </w:tr>
      <w:tr w:rsidR="00A71F85" w:rsidRPr="00251683" w14:paraId="65189C13" w14:textId="77777777" w:rsidTr="00F95E8A">
        <w:tc>
          <w:tcPr>
            <w:tcW w:w="3282" w:type="dxa"/>
            <w:tcBorders>
              <w:bottom w:val="nil"/>
            </w:tcBorders>
          </w:tcPr>
          <w:p w14:paraId="57CD5905" w14:textId="77777777" w:rsidR="00A71F85" w:rsidRPr="00363298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>Equipment Risk Assessment</w:t>
            </w:r>
            <w:r>
              <w:rPr>
                <w:rFonts w:ascii="Arial" w:hAnsi="Arial" w:cs="Arial"/>
                <w:color w:val="002060"/>
              </w:rPr>
              <w:t xml:space="preserve"> </w:t>
            </w:r>
          </w:p>
        </w:tc>
        <w:tc>
          <w:tcPr>
            <w:tcW w:w="7198" w:type="dxa"/>
            <w:tcBorders>
              <w:bottom w:val="nil"/>
            </w:tcBorders>
          </w:tcPr>
          <w:p w14:paraId="7BDCEA62" w14:textId="273B2FB6" w:rsidR="00A71F85" w:rsidRPr="00CE1F08" w:rsidRDefault="00CE1F08" w:rsidP="00F95E8A">
            <w:pPr>
              <w:spacing w:after="40"/>
              <w:rPr>
                <w:rFonts w:ascii="Arial" w:hAnsi="Arial" w:cs="Arial"/>
                <w:color w:val="002060"/>
              </w:rPr>
            </w:pPr>
            <w:r w:rsidRPr="00CE1F08">
              <w:rPr>
                <w:rFonts w:ascii="Arial" w:hAnsi="Arial" w:cs="Arial"/>
                <w:color w:val="002060"/>
                <w:sz w:val="20"/>
                <w:szCs w:val="20"/>
              </w:rPr>
              <w:t>N/A</w:t>
            </w:r>
          </w:p>
        </w:tc>
      </w:tr>
      <w:tr w:rsidR="00A71F85" w:rsidRPr="00251683" w14:paraId="012F33B7" w14:textId="77777777" w:rsidTr="00F95E8A">
        <w:tc>
          <w:tcPr>
            <w:tcW w:w="3282" w:type="dxa"/>
            <w:tcBorders>
              <w:top w:val="nil"/>
              <w:bottom w:val="single" w:sz="4" w:space="0" w:color="auto"/>
            </w:tcBorders>
          </w:tcPr>
          <w:p w14:paraId="7C286315" w14:textId="77777777" w:rsidR="00A71F85" w:rsidRPr="00363298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198" w:type="dxa"/>
            <w:tcBorders>
              <w:top w:val="nil"/>
              <w:bottom w:val="single" w:sz="4" w:space="0" w:color="auto"/>
            </w:tcBorders>
          </w:tcPr>
          <w:p w14:paraId="346E2932" w14:textId="77777777" w:rsidR="00A71F85" w:rsidRPr="00AF7A1E" w:rsidRDefault="00A71F85" w:rsidP="00F95E8A">
            <w:pPr>
              <w:spacing w:after="40"/>
              <w:rPr>
                <w:rFonts w:ascii="Arial" w:hAnsi="Arial" w:cs="Arial"/>
                <w:color w:val="004080"/>
              </w:rPr>
            </w:pPr>
          </w:p>
        </w:tc>
      </w:tr>
      <w:tr w:rsidR="00A71F85" w:rsidRPr="00251683" w14:paraId="7E9E66FA" w14:textId="77777777" w:rsidTr="00CE1F08">
        <w:trPr>
          <w:trHeight w:val="195"/>
        </w:trPr>
        <w:tc>
          <w:tcPr>
            <w:tcW w:w="3282" w:type="dxa"/>
            <w:tcBorders>
              <w:bottom w:val="nil"/>
            </w:tcBorders>
          </w:tcPr>
          <w:p w14:paraId="0ADFB113" w14:textId="77777777" w:rsidR="00A71F85" w:rsidRPr="00363298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>Manufacturer’s / Supplier’s operating manual</w:t>
            </w:r>
          </w:p>
        </w:tc>
        <w:tc>
          <w:tcPr>
            <w:tcW w:w="7198" w:type="dxa"/>
            <w:tcBorders>
              <w:bottom w:val="nil"/>
            </w:tcBorders>
          </w:tcPr>
          <w:p w14:paraId="4298E538" w14:textId="03A2D44C" w:rsidR="00A71F85" w:rsidRPr="00AF7A1E" w:rsidRDefault="00CE1F08" w:rsidP="00F95E8A">
            <w:pPr>
              <w:spacing w:after="40"/>
              <w:rPr>
                <w:rFonts w:ascii="Arial" w:hAnsi="Arial" w:cs="Arial"/>
                <w:b/>
                <w:bCs/>
                <w:color w:val="004080"/>
              </w:rPr>
            </w:pPr>
            <w:hyperlink r:id="rId20" w:history="1">
              <w:r w:rsidRPr="009149E9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https://sgeas.unimelb.edu.au/research/auscope-subsurface-observatory</w:t>
              </w:r>
            </w:hyperlink>
            <w:r>
              <w:rPr>
                <w:rFonts w:ascii="Arial" w:hAnsi="Arial" w:cs="Arial"/>
                <w:color w:val="00408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04080"/>
                <w:sz w:val="20"/>
                <w:szCs w:val="20"/>
              </w:rPr>
              <w:t>Physical copy stored with device.</w:t>
            </w:r>
          </w:p>
        </w:tc>
      </w:tr>
      <w:tr w:rsidR="00A71F85" w:rsidRPr="00251683" w14:paraId="0D9D5C1D" w14:textId="77777777" w:rsidTr="00F95E8A">
        <w:tc>
          <w:tcPr>
            <w:tcW w:w="3282" w:type="dxa"/>
            <w:tcBorders>
              <w:top w:val="nil"/>
              <w:bottom w:val="single" w:sz="4" w:space="0" w:color="auto"/>
            </w:tcBorders>
          </w:tcPr>
          <w:p w14:paraId="1DE16DDF" w14:textId="77777777" w:rsidR="00A71F85" w:rsidRPr="00363298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198" w:type="dxa"/>
            <w:tcBorders>
              <w:top w:val="nil"/>
              <w:bottom w:val="single" w:sz="4" w:space="0" w:color="auto"/>
            </w:tcBorders>
          </w:tcPr>
          <w:p w14:paraId="6C40D0F6" w14:textId="77777777" w:rsidR="00A71F85" w:rsidRPr="00AF7A1E" w:rsidRDefault="00A71F85" w:rsidP="00F95E8A">
            <w:pPr>
              <w:spacing w:after="40"/>
              <w:rPr>
                <w:rFonts w:ascii="Arial" w:hAnsi="Arial" w:cs="Arial"/>
                <w:color w:val="004080"/>
              </w:rPr>
            </w:pPr>
          </w:p>
        </w:tc>
      </w:tr>
      <w:tr w:rsidR="00A71F85" w:rsidRPr="00251683" w14:paraId="1B4843FE" w14:textId="77777777" w:rsidTr="00F95E8A">
        <w:tc>
          <w:tcPr>
            <w:tcW w:w="3282" w:type="dxa"/>
            <w:tcBorders>
              <w:bottom w:val="nil"/>
            </w:tcBorders>
          </w:tcPr>
          <w:p w14:paraId="68E389FE" w14:textId="77777777" w:rsidR="00A71F85" w:rsidRPr="00363298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>Research Group Safety Manual (If applicable)</w:t>
            </w:r>
          </w:p>
        </w:tc>
        <w:tc>
          <w:tcPr>
            <w:tcW w:w="7198" w:type="dxa"/>
            <w:tcBorders>
              <w:bottom w:val="nil"/>
            </w:tcBorders>
          </w:tcPr>
          <w:p w14:paraId="7C31BDB8" w14:textId="77777777" w:rsidR="00A71F85" w:rsidRPr="00AF7A1E" w:rsidRDefault="00A71F85" w:rsidP="00F95E8A">
            <w:pPr>
              <w:spacing w:after="40"/>
              <w:rPr>
                <w:rFonts w:ascii="Arial" w:hAnsi="Arial" w:cs="Arial"/>
                <w:b/>
                <w:bCs/>
                <w:color w:val="004080"/>
              </w:rPr>
            </w:pPr>
            <w:hyperlink r:id="rId21" w:history="1">
              <w:r w:rsidRPr="009149E9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https://sgeas.unimelb.edu.au/research/auscope-subsurface-observatory</w:t>
              </w:r>
            </w:hyperlink>
            <w:r>
              <w:rPr>
                <w:rFonts w:ascii="Arial" w:hAnsi="Arial" w:cs="Arial"/>
                <w:color w:val="004080"/>
                <w:sz w:val="20"/>
                <w:szCs w:val="20"/>
              </w:rPr>
              <w:t>. Alternatively scan QR code attached to lid.</w:t>
            </w:r>
          </w:p>
        </w:tc>
      </w:tr>
      <w:tr w:rsidR="00A71F85" w:rsidRPr="00251683" w14:paraId="27436738" w14:textId="77777777" w:rsidTr="00F95E8A">
        <w:tc>
          <w:tcPr>
            <w:tcW w:w="3282" w:type="dxa"/>
            <w:tcBorders>
              <w:top w:val="nil"/>
              <w:bottom w:val="single" w:sz="4" w:space="0" w:color="auto"/>
            </w:tcBorders>
          </w:tcPr>
          <w:p w14:paraId="3E651C66" w14:textId="77777777" w:rsidR="00A71F85" w:rsidRPr="00363298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198" w:type="dxa"/>
            <w:tcBorders>
              <w:top w:val="nil"/>
              <w:bottom w:val="single" w:sz="4" w:space="0" w:color="auto"/>
            </w:tcBorders>
          </w:tcPr>
          <w:p w14:paraId="47FF4694" w14:textId="77777777" w:rsidR="00A71F85" w:rsidRPr="00AF7A1E" w:rsidRDefault="00A71F85" w:rsidP="00F95E8A">
            <w:pPr>
              <w:spacing w:after="40"/>
              <w:rPr>
                <w:rFonts w:ascii="Arial" w:hAnsi="Arial" w:cs="Arial"/>
                <w:color w:val="004080"/>
              </w:rPr>
            </w:pPr>
          </w:p>
        </w:tc>
      </w:tr>
      <w:tr w:rsidR="00A71F85" w:rsidRPr="00251683" w14:paraId="07E478B3" w14:textId="77777777" w:rsidTr="00F95E8A">
        <w:tc>
          <w:tcPr>
            <w:tcW w:w="3282" w:type="dxa"/>
            <w:tcBorders>
              <w:bottom w:val="nil"/>
            </w:tcBorders>
          </w:tcPr>
          <w:p w14:paraId="5FDBA5CF" w14:textId="77777777" w:rsidR="00A71F85" w:rsidRPr="00363298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 xml:space="preserve">University safety website </w:t>
            </w:r>
            <w:r>
              <w:rPr>
                <w:rFonts w:ascii="Arial" w:hAnsi="Arial" w:cs="Arial"/>
                <w:color w:val="002060"/>
              </w:rPr>
              <w:t>guidelines and requirements</w:t>
            </w:r>
          </w:p>
        </w:tc>
        <w:tc>
          <w:tcPr>
            <w:tcW w:w="7198" w:type="dxa"/>
            <w:tcBorders>
              <w:bottom w:val="nil"/>
            </w:tcBorders>
          </w:tcPr>
          <w:p w14:paraId="0874E792" w14:textId="77777777" w:rsidR="00A71F85" w:rsidRPr="00AF7A1E" w:rsidRDefault="00A71F85" w:rsidP="00F95E8A">
            <w:pPr>
              <w:spacing w:after="40"/>
              <w:rPr>
                <w:rFonts w:ascii="Arial" w:hAnsi="Arial" w:cs="Arial"/>
                <w:b/>
                <w:bCs/>
                <w:color w:val="004080"/>
              </w:rPr>
            </w:pPr>
            <w:hyperlink r:id="rId22" w:history="1">
              <w:r w:rsidRPr="00AF7A1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https://safety.unimelb.edu.au/</w:t>
              </w:r>
            </w:hyperlink>
            <w:r w:rsidRPr="00AF7A1E">
              <w:rPr>
                <w:rFonts w:ascii="Arial" w:hAnsi="Arial" w:cs="Arial"/>
                <w:color w:val="004080"/>
                <w:sz w:val="20"/>
                <w:szCs w:val="20"/>
              </w:rPr>
              <w:t xml:space="preserve"> </w:t>
            </w:r>
          </w:p>
        </w:tc>
      </w:tr>
      <w:tr w:rsidR="00A71F85" w:rsidRPr="00251683" w14:paraId="1EEE56BB" w14:textId="77777777" w:rsidTr="00F95E8A">
        <w:tc>
          <w:tcPr>
            <w:tcW w:w="3282" w:type="dxa"/>
            <w:tcBorders>
              <w:top w:val="nil"/>
            </w:tcBorders>
          </w:tcPr>
          <w:p w14:paraId="62F72864" w14:textId="77777777" w:rsidR="00A71F85" w:rsidRPr="00363298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198" w:type="dxa"/>
            <w:tcBorders>
              <w:top w:val="nil"/>
            </w:tcBorders>
          </w:tcPr>
          <w:p w14:paraId="3ED57B77" w14:textId="77777777" w:rsidR="00A71F85" w:rsidRPr="00251683" w:rsidRDefault="00A71F85" w:rsidP="00F95E8A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</w:tr>
    </w:tbl>
    <w:p w14:paraId="3881F6E3" w14:textId="77777777" w:rsidR="00A71F85" w:rsidRDefault="00A71F85" w:rsidP="00A71F85">
      <w:pPr>
        <w:pStyle w:val="Heading3"/>
        <w:rPr>
          <w:rFonts w:ascii="Arial" w:hAnsi="Arial" w:cs="Arial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83"/>
      </w:tblGrid>
      <w:tr w:rsidR="00A71F85" w14:paraId="3A75E762" w14:textId="77777777" w:rsidTr="00F95E8A">
        <w:tc>
          <w:tcPr>
            <w:tcW w:w="3397" w:type="dxa"/>
          </w:tcPr>
          <w:p w14:paraId="6CE929B8" w14:textId="77777777" w:rsidR="00A71F85" w:rsidRPr="00B775F4" w:rsidRDefault="00A71F85" w:rsidP="00F95E8A">
            <w:pPr>
              <w:rPr>
                <w:rFonts w:ascii="Arial" w:hAnsi="Arial" w:cs="Arial"/>
                <w:b/>
                <w:bCs/>
              </w:rPr>
            </w:pPr>
            <w:r w:rsidRPr="00B775F4">
              <w:rPr>
                <w:rFonts w:ascii="Arial" w:hAnsi="Arial" w:cs="Arial"/>
                <w:b/>
                <w:bCs/>
                <w:color w:val="002060"/>
              </w:rPr>
              <w:t xml:space="preserve">Relevant Legislation </w:t>
            </w:r>
            <w:r>
              <w:rPr>
                <w:rFonts w:ascii="Arial" w:hAnsi="Arial" w:cs="Arial"/>
                <w:b/>
                <w:bCs/>
                <w:color w:val="002060"/>
              </w:rPr>
              <w:t>R</w:t>
            </w:r>
            <w:r w:rsidRPr="00B775F4">
              <w:rPr>
                <w:rFonts w:ascii="Arial" w:hAnsi="Arial" w:cs="Arial"/>
                <w:b/>
                <w:bCs/>
                <w:color w:val="002060"/>
              </w:rPr>
              <w:t>eferences</w:t>
            </w:r>
          </w:p>
        </w:tc>
        <w:tc>
          <w:tcPr>
            <w:tcW w:w="7083" w:type="dxa"/>
          </w:tcPr>
          <w:p w14:paraId="47F26E15" w14:textId="77777777" w:rsidR="00A71F85" w:rsidRPr="00B775F4" w:rsidRDefault="00A71F85" w:rsidP="00F95E8A">
            <w:pPr>
              <w:rPr>
                <w:rFonts w:ascii="Arial" w:hAnsi="Arial" w:cs="Arial"/>
              </w:rPr>
            </w:pPr>
            <w:r w:rsidRPr="00B775F4">
              <w:rPr>
                <w:rFonts w:ascii="Arial" w:hAnsi="Arial" w:cs="Arial"/>
                <w:b/>
                <w:bCs/>
                <w:color w:val="002060"/>
              </w:rPr>
              <w:t>Location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775F4">
              <w:rPr>
                <w:rFonts w:ascii="Arial" w:hAnsi="Arial" w:cs="Arial"/>
                <w:color w:val="002060"/>
              </w:rPr>
              <w:t>(web link</w:t>
            </w:r>
            <w:r>
              <w:rPr>
                <w:rFonts w:ascii="Arial" w:hAnsi="Arial" w:cs="Arial"/>
                <w:color w:val="002060"/>
              </w:rPr>
              <w:t xml:space="preserve"> or physical copy location)</w:t>
            </w:r>
            <w:r w:rsidRPr="00B775F4">
              <w:rPr>
                <w:rFonts w:ascii="Arial" w:hAnsi="Arial" w:cs="Arial"/>
                <w:color w:val="002060"/>
              </w:rPr>
              <w:t>)</w:t>
            </w:r>
          </w:p>
        </w:tc>
      </w:tr>
      <w:tr w:rsidR="00A71F85" w14:paraId="414B32B0" w14:textId="77777777" w:rsidTr="00F95E8A">
        <w:tc>
          <w:tcPr>
            <w:tcW w:w="3397" w:type="dxa"/>
          </w:tcPr>
          <w:p w14:paraId="583A6694" w14:textId="77777777" w:rsidR="00A71F85" w:rsidRPr="004D4778" w:rsidRDefault="00A71F85" w:rsidP="00F95E8A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OHS Act, Vic.</w:t>
            </w:r>
          </w:p>
          <w:p w14:paraId="537E1CA6" w14:textId="77777777" w:rsidR="00A71F85" w:rsidRPr="004D4778" w:rsidRDefault="00A71F85" w:rsidP="00F95E8A">
            <w:pPr>
              <w:rPr>
                <w:rFonts w:ascii="Arial" w:hAnsi="Arial" w:cs="Arial"/>
              </w:rPr>
            </w:pPr>
          </w:p>
        </w:tc>
        <w:tc>
          <w:tcPr>
            <w:tcW w:w="7083" w:type="dxa"/>
          </w:tcPr>
          <w:p w14:paraId="281DE0D3" w14:textId="77777777" w:rsidR="00A71F85" w:rsidRPr="00AF7A1E" w:rsidRDefault="00A71F85" w:rsidP="00F95E8A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  <w:hyperlink r:id="rId23" w:history="1">
              <w:r w:rsidRPr="00AF7A1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https://www.legislation.vic.gov.au/in-force/acts/occupational-health-and-safety-act-2004/043</w:t>
              </w:r>
            </w:hyperlink>
            <w:r w:rsidRPr="00AF7A1E">
              <w:rPr>
                <w:rFonts w:ascii="Arial" w:hAnsi="Arial" w:cs="Arial"/>
                <w:color w:val="004080"/>
                <w:sz w:val="20"/>
                <w:szCs w:val="20"/>
              </w:rPr>
              <w:t xml:space="preserve"> </w:t>
            </w:r>
          </w:p>
          <w:p w14:paraId="1D46D44C" w14:textId="77777777" w:rsidR="00A71F85" w:rsidRPr="00AF7A1E" w:rsidRDefault="00A71F85" w:rsidP="00F95E8A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</w:p>
        </w:tc>
      </w:tr>
      <w:tr w:rsidR="00A71F85" w14:paraId="0C9083E7" w14:textId="77777777" w:rsidTr="00F95E8A">
        <w:tc>
          <w:tcPr>
            <w:tcW w:w="3397" w:type="dxa"/>
          </w:tcPr>
          <w:p w14:paraId="7CE463EC" w14:textId="77777777" w:rsidR="00A71F85" w:rsidRPr="004D4778" w:rsidRDefault="00A71F85" w:rsidP="00F95E8A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OHS Regulations, Vic</w:t>
            </w:r>
          </w:p>
          <w:p w14:paraId="60DA5AB4" w14:textId="77777777" w:rsidR="00A71F85" w:rsidRPr="004D4778" w:rsidRDefault="00A71F85" w:rsidP="00F95E8A">
            <w:pPr>
              <w:rPr>
                <w:rFonts w:ascii="Arial" w:hAnsi="Arial" w:cs="Arial"/>
              </w:rPr>
            </w:pPr>
          </w:p>
        </w:tc>
        <w:tc>
          <w:tcPr>
            <w:tcW w:w="7083" w:type="dxa"/>
          </w:tcPr>
          <w:p w14:paraId="33D6A2E7" w14:textId="77777777" w:rsidR="00A71F85" w:rsidRPr="00AF7A1E" w:rsidRDefault="00A71F85" w:rsidP="00F95E8A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  <w:hyperlink r:id="rId24" w:history="1">
              <w:r w:rsidRPr="00AF7A1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https://www.legislation.vic.gov.au/in-force/statutory-rules/occupational-health-and-safety-regulations-2017/014</w:t>
              </w:r>
            </w:hyperlink>
            <w:r w:rsidRPr="00AF7A1E">
              <w:rPr>
                <w:rFonts w:ascii="Arial" w:hAnsi="Arial" w:cs="Arial"/>
                <w:color w:val="004080"/>
                <w:sz w:val="20"/>
                <w:szCs w:val="20"/>
              </w:rPr>
              <w:t xml:space="preserve"> </w:t>
            </w:r>
          </w:p>
          <w:p w14:paraId="4C3446E4" w14:textId="77777777" w:rsidR="00A71F85" w:rsidRPr="00AF7A1E" w:rsidRDefault="00A71F85" w:rsidP="00F95E8A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</w:p>
        </w:tc>
      </w:tr>
      <w:tr w:rsidR="00A71F85" w14:paraId="2ED8EFAC" w14:textId="77777777" w:rsidTr="00F95E8A">
        <w:tc>
          <w:tcPr>
            <w:tcW w:w="3397" w:type="dxa"/>
          </w:tcPr>
          <w:p w14:paraId="1F20FE0D" w14:textId="77777777" w:rsidR="00A71F85" w:rsidRPr="004D4778" w:rsidRDefault="00A71F85" w:rsidP="00F95E8A">
            <w:pPr>
              <w:rPr>
                <w:rFonts w:ascii="Arial" w:hAnsi="Arial" w:cs="Arial"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Other relevant Acts and Regulations</w:t>
            </w:r>
            <w:r w:rsidRPr="004D4778">
              <w:rPr>
                <w:rFonts w:ascii="Arial" w:hAnsi="Arial" w:cs="Arial"/>
                <w:color w:val="002060"/>
              </w:rPr>
              <w:t>:</w:t>
            </w:r>
          </w:p>
          <w:p w14:paraId="4FBEF6FD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67776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6C161F93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9779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27C6382D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82000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7A65CDDE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41443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2E97AE58" w14:textId="77777777" w:rsidR="00A71F85" w:rsidRPr="004D4778" w:rsidRDefault="00A71F85" w:rsidP="00F95E8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7083" w:type="dxa"/>
          </w:tcPr>
          <w:p w14:paraId="0C0820A4" w14:textId="77777777" w:rsidR="00A71F85" w:rsidRPr="004D4778" w:rsidRDefault="00A71F85" w:rsidP="00F95E8A">
            <w:pPr>
              <w:rPr>
                <w:rFonts w:ascii="Arial" w:hAnsi="Arial" w:cs="Arial"/>
              </w:rPr>
            </w:pPr>
          </w:p>
        </w:tc>
      </w:tr>
      <w:tr w:rsidR="00A71F85" w14:paraId="65A1F659" w14:textId="77777777" w:rsidTr="00F95E8A">
        <w:tc>
          <w:tcPr>
            <w:tcW w:w="3397" w:type="dxa"/>
          </w:tcPr>
          <w:p w14:paraId="536F66E2" w14:textId="77777777" w:rsidR="00A71F85" w:rsidRPr="004D4778" w:rsidRDefault="00A71F85" w:rsidP="00F95E8A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Compliance codes and Codes of Practice</w:t>
            </w:r>
          </w:p>
          <w:p w14:paraId="73CADE4A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18658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48BEB631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85965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576052A3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57224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254F1314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64800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659BB444" w14:textId="77777777" w:rsidR="00A71F85" w:rsidRPr="004D4778" w:rsidRDefault="00A71F85" w:rsidP="00F95E8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7083" w:type="dxa"/>
          </w:tcPr>
          <w:p w14:paraId="215F71EB" w14:textId="77777777" w:rsidR="00A71F85" w:rsidRPr="00B44A9E" w:rsidRDefault="00A71F85" w:rsidP="00F95E8A">
            <w:pPr>
              <w:rPr>
                <w:rFonts w:ascii="Arial" w:hAnsi="Arial" w:cs="Arial"/>
                <w:color w:val="004080"/>
              </w:rPr>
            </w:pPr>
            <w:hyperlink r:id="rId25" w:history="1">
              <w:r w:rsidRPr="00B44A9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 xml:space="preserve"> https://www.worksafe.vic.gov.au/laws-and-regulations</w:t>
              </w:r>
            </w:hyperlink>
          </w:p>
        </w:tc>
      </w:tr>
      <w:tr w:rsidR="00A71F85" w14:paraId="0F6E8854" w14:textId="77777777" w:rsidTr="00F95E8A">
        <w:tc>
          <w:tcPr>
            <w:tcW w:w="3397" w:type="dxa"/>
          </w:tcPr>
          <w:p w14:paraId="11749418" w14:textId="77777777" w:rsidR="00A71F85" w:rsidRPr="004D4778" w:rsidRDefault="00A71F85" w:rsidP="00F95E8A">
            <w:pPr>
              <w:rPr>
                <w:rFonts w:ascii="Arial" w:hAnsi="Arial" w:cs="Arial"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Australian Standards: source SAI Global</w:t>
            </w:r>
            <w:r w:rsidRPr="004D4778">
              <w:rPr>
                <w:rFonts w:ascii="Arial" w:hAnsi="Arial" w:cs="Arial"/>
                <w:color w:val="002060"/>
              </w:rPr>
              <w:t>.</w:t>
            </w:r>
          </w:p>
          <w:p w14:paraId="40621571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87792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0DDD56C9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31578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7F572279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45459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4CD28AC5" w14:textId="77777777" w:rsidR="00A71F85" w:rsidRPr="004D4778" w:rsidRDefault="00000000" w:rsidP="00F95E8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69629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F85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A71F85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4422897F" w14:textId="77777777" w:rsidR="00A71F85" w:rsidRPr="004D4778" w:rsidRDefault="00A71F85" w:rsidP="00F95E8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7083" w:type="dxa"/>
          </w:tcPr>
          <w:p w14:paraId="7C01B67C" w14:textId="77777777" w:rsidR="00A71F85" w:rsidRPr="00AF7A1E" w:rsidRDefault="00A71F85" w:rsidP="00F95E8A">
            <w:pPr>
              <w:rPr>
                <w:rStyle w:val="Hyperlink"/>
                <w:rFonts w:ascii="Arial" w:hAnsi="Arial" w:cs="Arial"/>
                <w:color w:val="004080"/>
              </w:rPr>
            </w:pPr>
            <w:hyperlink r:id="rId26" w:history="1">
              <w:r w:rsidRPr="00AF7A1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https://research.ebsco.com/c/xppotz/search/details/f7kyfyxrkz</w:t>
              </w:r>
            </w:hyperlink>
          </w:p>
          <w:p w14:paraId="68C29BB8" w14:textId="77777777" w:rsidR="00A71F85" w:rsidRPr="00AF7A1E" w:rsidRDefault="00A71F85" w:rsidP="00F95E8A">
            <w:pPr>
              <w:rPr>
                <w:rStyle w:val="Hyperlink"/>
                <w:rFonts w:ascii="Arial" w:hAnsi="Arial" w:cs="Arial"/>
                <w:color w:val="004080"/>
              </w:rPr>
            </w:pPr>
          </w:p>
          <w:p w14:paraId="0CDCD89C" w14:textId="77777777" w:rsidR="00A71F85" w:rsidRPr="004D4778" w:rsidRDefault="00A71F85" w:rsidP="00F95E8A">
            <w:pPr>
              <w:rPr>
                <w:rFonts w:ascii="Arial" w:hAnsi="Arial" w:cs="Arial"/>
              </w:rPr>
            </w:pPr>
          </w:p>
        </w:tc>
      </w:tr>
    </w:tbl>
    <w:p w14:paraId="1E70C613" w14:textId="77777777" w:rsidR="00A71F85" w:rsidRPr="00842564" w:rsidRDefault="00A71F85" w:rsidP="00A71F85"/>
    <w:p w14:paraId="51E85856" w14:textId="2CA2C05C" w:rsidR="00E05269" w:rsidRPr="00842564" w:rsidRDefault="00E05269" w:rsidP="00A71F85"/>
    <w:sectPr w:rsidR="00E05269" w:rsidRPr="00842564" w:rsidSect="00BB41B0">
      <w:headerReference w:type="default" r:id="rId27"/>
      <w:footerReference w:type="default" r:id="rId28"/>
      <w:type w:val="continuous"/>
      <w:pgSz w:w="11906" w:h="16838"/>
      <w:pgMar w:top="1440" w:right="707" w:bottom="1440" w:left="709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A3125" w14:textId="77777777" w:rsidR="00220603" w:rsidRDefault="00220603" w:rsidP="00E71446">
      <w:pPr>
        <w:spacing w:after="0" w:line="240" w:lineRule="auto"/>
      </w:pPr>
      <w:r>
        <w:separator/>
      </w:r>
    </w:p>
  </w:endnote>
  <w:endnote w:type="continuationSeparator" w:id="0">
    <w:p w14:paraId="7159AEE5" w14:textId="77777777" w:rsidR="00220603" w:rsidRDefault="00220603" w:rsidP="00E71446">
      <w:pPr>
        <w:spacing w:after="0" w:line="240" w:lineRule="auto"/>
      </w:pPr>
      <w:r>
        <w:continuationSeparator/>
      </w:r>
    </w:p>
  </w:endnote>
  <w:endnote w:type="continuationNotice" w:id="1">
    <w:p w14:paraId="065D7472" w14:textId="77777777" w:rsidR="00220603" w:rsidRDefault="002206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71BA" w14:textId="6CEB1583" w:rsidR="00E71446" w:rsidRPr="0033423E" w:rsidRDefault="00E71446" w:rsidP="00E71446">
    <w:pPr>
      <w:pStyle w:val="footertext"/>
      <w:pBdr>
        <w:bottom w:val="single" w:sz="4" w:space="3" w:color="auto"/>
      </w:pBdr>
      <w:tabs>
        <w:tab w:val="right" w:pos="11057"/>
      </w:tabs>
      <w:spacing w:after="60"/>
      <w:rPr>
        <w:rFonts w:ascii="Arial" w:hAnsi="Arial" w:cs="Arial"/>
      </w:rPr>
    </w:pPr>
    <w:r w:rsidRPr="0033423E">
      <w:rPr>
        <w:rStyle w:val="footerfieldlabelChar"/>
        <w:rFonts w:ascii="Arial" w:hAnsi="Arial" w:cs="Arial"/>
      </w:rPr>
      <w:fldChar w:fldCharType="begin"/>
    </w:r>
    <w:r w:rsidRPr="0033423E">
      <w:rPr>
        <w:rStyle w:val="footerfieldlabelChar"/>
        <w:rFonts w:ascii="Arial" w:hAnsi="Arial" w:cs="Arial"/>
      </w:rPr>
      <w:instrText xml:space="preserve"> PAGE </w:instrText>
    </w:r>
    <w:r w:rsidRPr="0033423E">
      <w:rPr>
        <w:rStyle w:val="footerfieldlabelChar"/>
        <w:rFonts w:ascii="Arial" w:hAnsi="Arial" w:cs="Arial"/>
      </w:rPr>
      <w:fldChar w:fldCharType="separate"/>
    </w:r>
    <w:r w:rsidR="00756678">
      <w:rPr>
        <w:rStyle w:val="footerfieldlabelChar"/>
        <w:rFonts w:ascii="Arial" w:hAnsi="Arial" w:cs="Arial"/>
        <w:noProof/>
      </w:rPr>
      <w:t>1</w:t>
    </w:r>
    <w:r w:rsidRPr="0033423E">
      <w:rPr>
        <w:rStyle w:val="footerfieldlabelChar"/>
        <w:rFonts w:ascii="Arial" w:hAnsi="Arial" w:cs="Arial"/>
      </w:rPr>
      <w:fldChar w:fldCharType="end"/>
    </w:r>
  </w:p>
  <w:p w14:paraId="789DDC83" w14:textId="61D1DD87" w:rsidR="00E71446" w:rsidRPr="00115578" w:rsidRDefault="0035690A" w:rsidP="00E71446">
    <w:pPr>
      <w:pStyle w:val="footertext"/>
      <w:jc w:val="right"/>
      <w:rPr>
        <w:rFonts w:ascii="Arial" w:hAnsi="Arial" w:cs="Arial"/>
      </w:rPr>
    </w:pPr>
    <w:r>
      <w:rPr>
        <w:rStyle w:val="footerfieldlabelChar"/>
      </w:rPr>
      <w:t>D</w:t>
    </w:r>
    <w:r w:rsidR="00E71446" w:rsidRPr="0002005C">
      <w:rPr>
        <w:rStyle w:val="footerfieldlabelChar"/>
      </w:rPr>
      <w:t>ate</w:t>
    </w:r>
    <w:r>
      <w:rPr>
        <w:rStyle w:val="footerfieldlabelChar"/>
      </w:rPr>
      <w:t>:</w:t>
    </w:r>
    <w:r w:rsidR="00115578">
      <w:rPr>
        <w:rStyle w:val="footerfieldlabelChar"/>
      </w:rPr>
      <w:t xml:space="preserve"> </w:t>
    </w:r>
    <w:r w:rsidR="007C757E">
      <w:rPr>
        <w:rStyle w:val="footerfieldlabelChar"/>
        <w:b w:val="0"/>
      </w:rPr>
      <w:t>Oct</w:t>
    </w:r>
    <w:r w:rsidR="00356303">
      <w:rPr>
        <w:rStyle w:val="footerfieldlabelChar"/>
        <w:b w:val="0"/>
      </w:rPr>
      <w:t xml:space="preserve"> </w:t>
    </w:r>
    <w:r w:rsidR="001A2D4A">
      <w:rPr>
        <w:rStyle w:val="footerfieldlabelChar"/>
        <w:b w:val="0"/>
      </w:rPr>
      <w:t>202</w:t>
    </w:r>
    <w:r w:rsidR="00356303">
      <w:rPr>
        <w:rStyle w:val="footerfieldlabelChar"/>
        <w:b w:val="0"/>
      </w:rPr>
      <w:t>4</w:t>
    </w:r>
    <w:r w:rsidR="00E71446">
      <w:rPr>
        <w:rFonts w:ascii="Arial" w:hAnsi="Arial" w:cs="Arial"/>
      </w:rPr>
      <w:t xml:space="preserve"> </w:t>
    </w:r>
    <w:r>
      <w:rPr>
        <w:rFonts w:ascii="Arial" w:hAnsi="Arial" w:cs="Arial"/>
        <w:b/>
      </w:rPr>
      <w:t>V</w:t>
    </w:r>
    <w:r w:rsidR="00E71446" w:rsidRPr="0002005C">
      <w:rPr>
        <w:rStyle w:val="footerfieldlabelChar"/>
      </w:rPr>
      <w:t>ersion:</w:t>
    </w:r>
    <w:r w:rsidR="00115578">
      <w:rPr>
        <w:rStyle w:val="footerfieldlabelChar"/>
      </w:rPr>
      <w:t xml:space="preserve"> </w:t>
    </w:r>
    <w:r w:rsidR="00E44EA5">
      <w:rPr>
        <w:rStyle w:val="footerfieldlabelChar"/>
        <w:b w:val="0"/>
        <w:bCs/>
      </w:rPr>
      <w:t>V</w:t>
    </w:r>
    <w:r w:rsidR="007C757E">
      <w:rPr>
        <w:rStyle w:val="footerfieldlabelChar"/>
        <w:b w:val="0"/>
      </w:rPr>
      <w:t>7.</w:t>
    </w:r>
    <w:r w:rsidR="006862AF">
      <w:rPr>
        <w:rStyle w:val="footerfieldlabelChar"/>
        <w:b w:val="0"/>
      </w:rPr>
      <w:t>2</w:t>
    </w:r>
    <w:r w:rsidR="00E71446" w:rsidRPr="0033423E"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  <w:b/>
      </w:rPr>
      <w:t>A</w:t>
    </w:r>
    <w:r w:rsidR="00E71446" w:rsidRPr="0002005C">
      <w:rPr>
        <w:rStyle w:val="footerfieldlabelChar"/>
      </w:rPr>
      <w:t>uthorised</w:t>
    </w:r>
    <w:proofErr w:type="spellEnd"/>
    <w:r w:rsidR="00E71446" w:rsidRPr="0002005C">
      <w:rPr>
        <w:rStyle w:val="footerfieldlabelChar"/>
      </w:rPr>
      <w:t xml:space="preserve"> by:</w:t>
    </w:r>
    <w:r w:rsidR="008B7923">
      <w:rPr>
        <w:rStyle w:val="footerfieldlabelChar"/>
      </w:rPr>
      <w:t xml:space="preserve"> </w:t>
    </w:r>
    <w:r w:rsidR="00356303">
      <w:rPr>
        <w:rStyle w:val="footerfieldlabelChar"/>
        <w:b w:val="0"/>
        <w:bCs/>
      </w:rPr>
      <w:t>Faculty</w:t>
    </w:r>
    <w:r w:rsidR="00187155">
      <w:rPr>
        <w:rStyle w:val="footerfieldlabelChar"/>
        <w:b w:val="0"/>
        <w:bCs/>
      </w:rPr>
      <w:t xml:space="preserve"> OHS Committee</w:t>
    </w:r>
    <w:r w:rsidR="00356303">
      <w:rPr>
        <w:rStyle w:val="footerfieldlabelChar"/>
        <w:b w:val="0"/>
        <w:bCs/>
      </w:rPr>
      <w:t xml:space="preserve"> to be consulted </w:t>
    </w:r>
    <w:r>
      <w:rPr>
        <w:rFonts w:ascii="Arial" w:hAnsi="Arial" w:cs="Arial"/>
        <w:b/>
      </w:rPr>
      <w:t>R</w:t>
    </w:r>
    <w:r w:rsidR="00E71446" w:rsidRPr="0002005C">
      <w:rPr>
        <w:rStyle w:val="footerfieldlabelChar"/>
      </w:rPr>
      <w:t>eview:</w:t>
    </w:r>
    <w:r w:rsidR="00115578">
      <w:rPr>
        <w:rStyle w:val="footerfieldlabelChar"/>
      </w:rPr>
      <w:t xml:space="preserve"> </w:t>
    </w:r>
    <w:r w:rsidR="007C757E">
      <w:rPr>
        <w:rStyle w:val="footerfieldlabelChar"/>
        <w:b w:val="0"/>
      </w:rPr>
      <w:t>Oct</w:t>
    </w:r>
    <w:r w:rsidR="008B7923">
      <w:rPr>
        <w:rStyle w:val="footerfieldlabelChar"/>
        <w:b w:val="0"/>
      </w:rPr>
      <w:t xml:space="preserve"> 202</w:t>
    </w:r>
    <w:r w:rsidR="00356303">
      <w:rPr>
        <w:rStyle w:val="footerfieldlabelChar"/>
        <w:b w:val="0"/>
      </w:rPr>
      <w:t>9</w:t>
    </w:r>
  </w:p>
  <w:p w14:paraId="5B2175AA" w14:textId="77777777" w:rsidR="00E71446" w:rsidRPr="00BF6108" w:rsidRDefault="00E71446" w:rsidP="00E71446">
    <w:pPr>
      <w:pStyle w:val="footertext"/>
      <w:jc w:val="right"/>
      <w:rPr>
        <w:rFonts w:ascii="Arial" w:hAnsi="Arial" w:cs="Arial"/>
      </w:rPr>
    </w:pPr>
    <w:r w:rsidRPr="0033423E">
      <w:rPr>
        <w:rFonts w:ascii="Arial" w:hAnsi="Arial" w:cs="Arial"/>
      </w:rPr>
      <w:t>© The University of Melbourne</w:t>
    </w:r>
    <w:r>
      <w:rPr>
        <w:rFonts w:ascii="Arial" w:hAnsi="Arial" w:cs="Arial"/>
      </w:rPr>
      <w:t xml:space="preserve"> – Uncontrolled when printed.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1519A" w14:textId="77777777" w:rsidR="00220603" w:rsidRDefault="00220603" w:rsidP="00E71446">
      <w:pPr>
        <w:spacing w:after="0" w:line="240" w:lineRule="auto"/>
      </w:pPr>
      <w:r>
        <w:separator/>
      </w:r>
    </w:p>
  </w:footnote>
  <w:footnote w:type="continuationSeparator" w:id="0">
    <w:p w14:paraId="65CBF38F" w14:textId="77777777" w:rsidR="00220603" w:rsidRDefault="00220603" w:rsidP="00E71446">
      <w:pPr>
        <w:spacing w:after="0" w:line="240" w:lineRule="auto"/>
      </w:pPr>
      <w:r>
        <w:continuationSeparator/>
      </w:r>
    </w:p>
  </w:footnote>
  <w:footnote w:type="continuationNotice" w:id="1">
    <w:p w14:paraId="5C1BB140" w14:textId="77777777" w:rsidR="00220603" w:rsidRDefault="002206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6237"/>
      <w:gridCol w:w="756"/>
      <w:gridCol w:w="756"/>
      <w:gridCol w:w="756"/>
    </w:tblGrid>
    <w:tr w:rsidR="00780EEA" w14:paraId="37DDEA1C" w14:textId="25D16FC7" w:rsidTr="004C2997">
      <w:trPr>
        <w:trHeight w:val="1618"/>
      </w:trPr>
      <w:tc>
        <w:tcPr>
          <w:tcW w:w="1985" w:type="dxa"/>
          <w:vMerge w:val="restart"/>
          <w:shd w:val="clear" w:color="auto" w:fill="050E46"/>
        </w:tcPr>
        <w:p w14:paraId="5D0BC573" w14:textId="611BC007" w:rsidR="00780EEA" w:rsidRDefault="00F01317" w:rsidP="00204A08">
          <w:r w:rsidRPr="008279D8">
            <w:rPr>
              <w:rFonts w:ascii="Arial" w:hAnsi="Arial" w:cs="Arial"/>
              <w:noProof/>
              <w:color w:val="FFFFFF" w:themeColor="background1"/>
              <w:sz w:val="28"/>
              <w:szCs w:val="28"/>
            </w:rPr>
            <w:drawing>
              <wp:anchor distT="0" distB="0" distL="114300" distR="114300" simplePos="0" relativeHeight="251660288" behindDoc="0" locked="0" layoutInCell="1" allowOverlap="1" wp14:anchorId="7147F7A9" wp14:editId="4047351C">
                <wp:simplePos x="0" y="0"/>
                <wp:positionH relativeFrom="column">
                  <wp:posOffset>-48895</wp:posOffset>
                </wp:positionH>
                <wp:positionV relativeFrom="paragraph">
                  <wp:posOffset>27305</wp:posOffset>
                </wp:positionV>
                <wp:extent cx="1264920" cy="1264920"/>
                <wp:effectExtent l="0" t="0" r="5080" b="5080"/>
                <wp:wrapNone/>
                <wp:docPr id="95544178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441785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4920" cy="12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shd w:val="clear" w:color="auto" w:fill="030E46"/>
        </w:tcPr>
        <w:p w14:paraId="3415960D" w14:textId="65946671" w:rsidR="00780EEA" w:rsidRPr="00A8574E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center"/>
            <w:rPr>
              <w:rFonts w:ascii="Georgia" w:hAnsi="Georgia" w:cs="Arial"/>
              <w:color w:val="FFFFFF" w:themeColor="background1"/>
              <w:sz w:val="28"/>
              <w:szCs w:val="28"/>
            </w:rPr>
          </w:pPr>
          <w:r w:rsidRPr="00A8574E">
            <w:rPr>
              <w:rFonts w:ascii="Georgia" w:hAnsi="Georgia" w:cs="Arial"/>
              <w:color w:val="FFFFFF" w:themeColor="background1"/>
              <w:sz w:val="28"/>
              <w:szCs w:val="28"/>
            </w:rPr>
            <w:t>Faculty of Science</w:t>
          </w:r>
        </w:p>
        <w:p w14:paraId="1E9FDAE8" w14:textId="1620FA82" w:rsidR="00780EEA" w:rsidRPr="008279D8" w:rsidRDefault="00780EEA" w:rsidP="00E843F4">
          <w:pPr>
            <w:pStyle w:val="Header"/>
            <w:tabs>
              <w:tab w:val="clear" w:pos="4513"/>
              <w:tab w:val="clear" w:pos="9026"/>
              <w:tab w:val="left" w:pos="9375"/>
            </w:tabs>
            <w:rPr>
              <w:rFonts w:ascii="Georgia" w:hAnsi="Georgia" w:cs="Arial"/>
              <w:color w:val="FFFFFF" w:themeColor="background1"/>
              <w:sz w:val="21"/>
              <w:szCs w:val="21"/>
            </w:rPr>
          </w:pPr>
        </w:p>
        <w:p w14:paraId="08E3B11A" w14:textId="2FFBA1CE" w:rsidR="00780EEA" w:rsidRPr="008279D8" w:rsidRDefault="00E01588" w:rsidP="00E01588">
          <w:pPr>
            <w:pStyle w:val="Header"/>
            <w:tabs>
              <w:tab w:val="clear" w:pos="4513"/>
              <w:tab w:val="clear" w:pos="9026"/>
              <w:tab w:val="left" w:pos="9375"/>
            </w:tabs>
            <w:jc w:val="center"/>
            <w:rPr>
              <w:rFonts w:ascii="Arial" w:hAnsi="Arial" w:cs="Arial"/>
              <w:color w:val="FFFFFF" w:themeColor="background1"/>
            </w:rPr>
          </w:pPr>
          <w:r>
            <w:rPr>
              <w:rFonts w:ascii="Arial" w:hAnsi="Arial" w:cs="Arial"/>
              <w:color w:val="FFFFFF" w:themeColor="background1"/>
            </w:rPr>
            <w:t>School of Geography, Earth and Atmospheric Sciences</w:t>
          </w:r>
        </w:p>
        <w:p w14:paraId="40AF4E0D" w14:textId="16759DFA" w:rsidR="00780EEA" w:rsidRPr="00A8574E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both"/>
            <w:rPr>
              <w:rFonts w:ascii="Georgia" w:hAnsi="Georgia" w:cs="Arial"/>
              <w:color w:val="FFFFFF" w:themeColor="background1"/>
              <w:sz w:val="44"/>
              <w:szCs w:val="44"/>
            </w:rPr>
          </w:pPr>
          <w:r w:rsidRPr="00A8574E">
            <w:rPr>
              <w:rFonts w:ascii="Georgia" w:hAnsi="Georgia" w:cs="Arial"/>
              <w:color w:val="FFFFFF" w:themeColor="background1"/>
              <w:sz w:val="44"/>
              <w:szCs w:val="44"/>
            </w:rPr>
            <w:t>Standard Operating Procedure</w:t>
          </w:r>
        </w:p>
        <w:p w14:paraId="3C892905" w14:textId="77777777" w:rsidR="00780EEA" w:rsidRPr="008279D8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both"/>
            <w:rPr>
              <w:rFonts w:ascii="Georgia" w:hAnsi="Georgia" w:cs="Arial"/>
              <w:color w:val="FFFFFF" w:themeColor="background1"/>
              <w:sz w:val="21"/>
              <w:szCs w:val="21"/>
            </w:rPr>
          </w:pPr>
        </w:p>
        <w:p w14:paraId="27A2B7A0" w14:textId="21B09268" w:rsidR="00780EEA" w:rsidRPr="008279D8" w:rsidRDefault="00E01588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ind w:left="1440"/>
            <w:jc w:val="both"/>
            <w:rPr>
              <w:rFonts w:ascii="Arial" w:hAnsi="Arial" w:cs="Arial"/>
              <w:color w:val="FFFFFF" w:themeColor="background1"/>
            </w:rPr>
          </w:pPr>
          <w:r>
            <w:rPr>
              <w:rFonts w:ascii="Arial" w:hAnsi="Arial" w:cs="Arial"/>
              <w:color w:val="FFFFFF" w:themeColor="background1"/>
            </w:rPr>
            <w:t>Resonant Frequency Test (RT</w:t>
          </w:r>
          <w:r w:rsidR="004C2997">
            <w:rPr>
              <w:rFonts w:ascii="Arial" w:hAnsi="Arial" w:cs="Arial"/>
              <w:color w:val="FFFFFF" w:themeColor="background1"/>
            </w:rPr>
            <w:t>-1</w:t>
          </w:r>
          <w:r>
            <w:rPr>
              <w:rFonts w:ascii="Arial" w:hAnsi="Arial" w:cs="Arial"/>
              <w:color w:val="FFFFFF" w:themeColor="background1"/>
            </w:rPr>
            <w:t>)</w:t>
          </w:r>
          <w:r w:rsidR="00A54FFD">
            <w:rPr>
              <w:rFonts w:ascii="Arial" w:hAnsi="Arial" w:cs="Arial"/>
              <w:color w:val="FFFFFF" w:themeColor="background1"/>
            </w:rPr>
            <w:t xml:space="preserve"> </w:t>
          </w:r>
        </w:p>
      </w:tc>
      <w:tc>
        <w:tcPr>
          <w:tcW w:w="2268" w:type="dxa"/>
          <w:gridSpan w:val="3"/>
          <w:shd w:val="clear" w:color="auto" w:fill="A2C300"/>
        </w:tcPr>
        <w:p w14:paraId="358BD4F8" w14:textId="6F32BE16" w:rsidR="00780EEA" w:rsidRPr="0006717A" w:rsidRDefault="004C2997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  <w:r>
            <w:rPr>
              <w:rFonts w:ascii="Arial" w:hAnsi="Arial" w:cs="Arial"/>
              <w:b/>
              <w:sz w:val="21"/>
              <w:szCs w:val="20"/>
            </w:rPr>
            <w:t>Low</w:t>
          </w:r>
          <w:r w:rsidR="00780EEA" w:rsidRPr="0006717A">
            <w:rPr>
              <w:rFonts w:ascii="Arial" w:hAnsi="Arial" w:cs="Arial"/>
              <w:b/>
              <w:sz w:val="21"/>
              <w:szCs w:val="20"/>
            </w:rPr>
            <w:t xml:space="preserve"> Risk </w:t>
          </w:r>
        </w:p>
        <w:p w14:paraId="5075F221" w14:textId="4B3C770F" w:rsidR="00780EEA" w:rsidRPr="0006717A" w:rsidRDefault="00780EEA" w:rsidP="00204A08">
          <w:pPr>
            <w:pStyle w:val="Header"/>
            <w:suppressOverlap/>
            <w:rPr>
              <w:rFonts w:ascii="Arial" w:hAnsi="Arial" w:cs="Arial"/>
              <w:b/>
              <w:sz w:val="16"/>
              <w:szCs w:val="16"/>
            </w:rPr>
          </w:pPr>
          <w:r w:rsidRPr="0006717A">
            <w:rPr>
              <w:rFonts w:ascii="Arial" w:hAnsi="Arial" w:cs="Arial"/>
              <w:b/>
              <w:sz w:val="16"/>
              <w:szCs w:val="16"/>
            </w:rPr>
            <w:t xml:space="preserve">SOP No. </w:t>
          </w:r>
          <w:r w:rsidR="004C2997">
            <w:rPr>
              <w:rFonts w:ascii="Arial" w:hAnsi="Arial" w:cs="Arial"/>
              <w:sz w:val="16"/>
              <w:szCs w:val="16"/>
            </w:rPr>
            <w:t>1.0</w:t>
          </w:r>
        </w:p>
        <w:p w14:paraId="57D6B321" w14:textId="5566EECA" w:rsidR="00780EEA" w:rsidRPr="0006717A" w:rsidRDefault="00780EEA" w:rsidP="00204A08">
          <w:pPr>
            <w:pStyle w:val="Header"/>
            <w:suppressOverlap/>
            <w:rPr>
              <w:rFonts w:ascii="Arial" w:hAnsi="Arial" w:cs="Arial"/>
              <w:sz w:val="15"/>
              <w:szCs w:val="15"/>
            </w:rPr>
          </w:pPr>
          <w:r w:rsidRPr="004C2997">
            <w:rPr>
              <w:rFonts w:ascii="Arial" w:hAnsi="Arial" w:cs="Arial"/>
              <w:b/>
              <w:sz w:val="15"/>
              <w:szCs w:val="15"/>
            </w:rPr>
            <w:t>Date:</w:t>
          </w:r>
          <w:r w:rsidRPr="0006717A">
            <w:rPr>
              <w:rFonts w:ascii="Arial" w:hAnsi="Arial" w:cs="Arial"/>
              <w:b/>
              <w:sz w:val="15"/>
              <w:szCs w:val="15"/>
            </w:rPr>
            <w:t xml:space="preserve"> </w:t>
          </w:r>
          <w:r w:rsidR="004C2997">
            <w:rPr>
              <w:rFonts w:ascii="Arial" w:hAnsi="Arial" w:cs="Arial"/>
              <w:sz w:val="15"/>
              <w:szCs w:val="15"/>
            </w:rPr>
            <w:t>July 2026</w:t>
          </w:r>
        </w:p>
        <w:p w14:paraId="62A2DC57" w14:textId="5FB091FA" w:rsidR="00780EEA" w:rsidRPr="0006717A" w:rsidRDefault="00780EEA" w:rsidP="00204A08">
          <w:pPr>
            <w:pStyle w:val="Header"/>
            <w:suppressOverlap/>
            <w:rPr>
              <w:rFonts w:ascii="Arial" w:hAnsi="Arial" w:cs="Arial"/>
              <w:b/>
              <w:sz w:val="15"/>
              <w:szCs w:val="15"/>
            </w:rPr>
          </w:pPr>
          <w:r w:rsidRPr="0006717A">
            <w:rPr>
              <w:rFonts w:ascii="Arial" w:hAnsi="Arial" w:cs="Arial"/>
              <w:b/>
              <w:sz w:val="15"/>
              <w:szCs w:val="15"/>
            </w:rPr>
            <w:t xml:space="preserve">Review Date: </w:t>
          </w:r>
          <w:r w:rsidR="004C2997">
            <w:rPr>
              <w:rFonts w:ascii="Arial" w:hAnsi="Arial" w:cs="Arial"/>
              <w:sz w:val="15"/>
              <w:szCs w:val="15"/>
            </w:rPr>
            <w:t>July 2031</w:t>
          </w:r>
        </w:p>
        <w:p w14:paraId="1CEBF044" w14:textId="0D54FCD3" w:rsidR="00780EEA" w:rsidRPr="0006717A" w:rsidRDefault="00780EEA" w:rsidP="00204A08">
          <w:pPr>
            <w:pStyle w:val="Header"/>
            <w:suppressOverlap/>
            <w:rPr>
              <w:rFonts w:ascii="Arial" w:hAnsi="Arial" w:cs="Arial"/>
              <w:sz w:val="15"/>
              <w:szCs w:val="15"/>
            </w:rPr>
          </w:pPr>
          <w:r w:rsidRPr="0006717A">
            <w:rPr>
              <w:rFonts w:ascii="Arial" w:hAnsi="Arial" w:cs="Arial"/>
              <w:b/>
              <w:sz w:val="15"/>
              <w:szCs w:val="15"/>
            </w:rPr>
            <w:t xml:space="preserve">Version No. </w:t>
          </w:r>
          <w:r w:rsidR="004C2997">
            <w:rPr>
              <w:rFonts w:ascii="Arial" w:hAnsi="Arial" w:cs="Arial"/>
              <w:b/>
              <w:sz w:val="15"/>
              <w:szCs w:val="15"/>
            </w:rPr>
            <w:t>1.0</w:t>
          </w:r>
        </w:p>
        <w:p w14:paraId="4A0613AD" w14:textId="547F6377" w:rsidR="004C2997" w:rsidRPr="004C2997" w:rsidRDefault="00780EEA" w:rsidP="00204A08">
          <w:pPr>
            <w:rPr>
              <w:rFonts w:ascii="Arial" w:hAnsi="Arial" w:cs="Arial"/>
              <w:sz w:val="15"/>
              <w:szCs w:val="15"/>
            </w:rPr>
          </w:pPr>
          <w:r w:rsidRPr="0006717A">
            <w:rPr>
              <w:rFonts w:ascii="Arial" w:hAnsi="Arial" w:cs="Arial"/>
              <w:b/>
              <w:bCs/>
              <w:sz w:val="15"/>
              <w:szCs w:val="15"/>
            </w:rPr>
            <w:t>Written by:</w:t>
          </w:r>
          <w:r>
            <w:rPr>
              <w:rFonts w:ascii="Arial" w:hAnsi="Arial" w:cs="Arial"/>
              <w:b/>
              <w:bCs/>
              <w:sz w:val="15"/>
              <w:szCs w:val="15"/>
            </w:rPr>
            <w:t xml:space="preserve"> </w:t>
          </w:r>
          <w:r w:rsidR="004C2997">
            <w:rPr>
              <w:rFonts w:ascii="Arial" w:hAnsi="Arial" w:cs="Arial"/>
              <w:sz w:val="15"/>
              <w:szCs w:val="15"/>
            </w:rPr>
            <w:t>Jesse Ash</w:t>
          </w:r>
        </w:p>
        <w:p w14:paraId="4FA8C37E" w14:textId="3388F643" w:rsidR="00780EEA" w:rsidRPr="0006717A" w:rsidRDefault="00780EEA" w:rsidP="004C2997">
          <w:pPr>
            <w:rPr>
              <w:rFonts w:ascii="Arial" w:hAnsi="Arial" w:cs="Arial"/>
              <w:b/>
              <w:bCs/>
              <w:sz w:val="15"/>
              <w:szCs w:val="15"/>
            </w:rPr>
          </w:pPr>
          <w:r>
            <w:rPr>
              <w:rFonts w:ascii="Arial" w:hAnsi="Arial" w:cs="Arial"/>
              <w:b/>
              <w:bCs/>
              <w:sz w:val="15"/>
              <w:szCs w:val="15"/>
            </w:rPr>
            <w:t>A</w:t>
          </w:r>
          <w:r w:rsidRPr="0006717A">
            <w:rPr>
              <w:rFonts w:ascii="Arial" w:hAnsi="Arial" w:cs="Arial"/>
              <w:b/>
              <w:bCs/>
              <w:sz w:val="15"/>
              <w:szCs w:val="15"/>
            </w:rPr>
            <w:t>uthorised by</w:t>
          </w:r>
          <w:r w:rsidRPr="0006717A">
            <w:rPr>
              <w:rFonts w:ascii="Arial" w:hAnsi="Arial" w:cs="Arial"/>
              <w:sz w:val="15"/>
              <w:szCs w:val="15"/>
            </w:rPr>
            <w:t xml:space="preserve">: </w:t>
          </w:r>
          <w:r w:rsidR="004C2997">
            <w:rPr>
              <w:rFonts w:ascii="Arial" w:hAnsi="Arial" w:cs="Arial"/>
              <w:sz w:val="15"/>
              <w:szCs w:val="15"/>
            </w:rPr>
            <w:t>Dan Sandiford</w:t>
          </w:r>
        </w:p>
        <w:p w14:paraId="186091A4" w14:textId="2CED5047" w:rsidR="00780EEA" w:rsidRPr="006018A9" w:rsidRDefault="00780EEA" w:rsidP="00204A08">
          <w:r w:rsidRPr="0006717A">
            <w:rPr>
              <w:rFonts w:ascii="Arial" w:hAnsi="Arial" w:cs="Arial"/>
              <w:b/>
              <w:bCs/>
              <w:sz w:val="15"/>
              <w:szCs w:val="15"/>
            </w:rPr>
            <w:t>Corresponding Risk Assessment</w:t>
          </w:r>
          <w:r>
            <w:rPr>
              <w:rFonts w:ascii="Arial" w:hAnsi="Arial" w:cs="Arial"/>
              <w:b/>
              <w:bCs/>
              <w:sz w:val="15"/>
              <w:szCs w:val="15"/>
            </w:rPr>
            <w:t>:</w:t>
          </w:r>
          <w:r w:rsidRPr="0006717A">
            <w:rPr>
              <w:rFonts w:ascii="Arial" w:hAnsi="Arial" w:cs="Arial"/>
              <w:b/>
              <w:bCs/>
              <w:sz w:val="15"/>
              <w:szCs w:val="15"/>
            </w:rPr>
            <w:t xml:space="preserve"> </w:t>
          </w:r>
          <w:r w:rsidR="004C2997" w:rsidRPr="004C2997">
            <w:rPr>
              <w:rFonts w:ascii="Arial" w:hAnsi="Arial" w:cs="Arial"/>
              <w:sz w:val="15"/>
              <w:szCs w:val="15"/>
            </w:rPr>
            <w:t>N/A</w:t>
          </w:r>
        </w:p>
        <w:p w14:paraId="6EB9FD08" w14:textId="77777777" w:rsidR="00780EEA" w:rsidRPr="008279D8" w:rsidRDefault="00780EEA" w:rsidP="00050899">
          <w:pPr>
            <w:pStyle w:val="Header"/>
            <w:tabs>
              <w:tab w:val="clear" w:pos="4513"/>
              <w:tab w:val="clear" w:pos="9026"/>
              <w:tab w:val="left" w:pos="9375"/>
            </w:tabs>
            <w:ind w:left="1440"/>
            <w:rPr>
              <w:rFonts w:ascii="Arial" w:hAnsi="Arial" w:cs="Arial"/>
              <w:color w:val="FFFFFF" w:themeColor="background1"/>
              <w:sz w:val="28"/>
              <w:szCs w:val="28"/>
            </w:rPr>
          </w:pPr>
        </w:p>
      </w:tc>
    </w:tr>
    <w:tr w:rsidR="00780EEA" w14:paraId="5E3B265B" w14:textId="77777777" w:rsidTr="0051694B">
      <w:trPr>
        <w:trHeight w:val="142"/>
      </w:trPr>
      <w:tc>
        <w:tcPr>
          <w:tcW w:w="1985" w:type="dxa"/>
          <w:vMerge/>
          <w:shd w:val="clear" w:color="auto" w:fill="050E46"/>
        </w:tcPr>
        <w:p w14:paraId="0E69711C" w14:textId="77777777" w:rsidR="00780EEA" w:rsidRPr="008279D8" w:rsidRDefault="00780EEA" w:rsidP="00204A08">
          <w:pPr>
            <w:rPr>
              <w:rFonts w:ascii="Arial" w:hAnsi="Arial" w:cs="Arial"/>
              <w:noProof/>
              <w:color w:val="FFFFFF" w:themeColor="background1"/>
              <w:sz w:val="28"/>
              <w:szCs w:val="28"/>
            </w:rPr>
          </w:pPr>
        </w:p>
      </w:tc>
      <w:tc>
        <w:tcPr>
          <w:tcW w:w="6237" w:type="dxa"/>
          <w:vMerge/>
          <w:shd w:val="clear" w:color="auto" w:fill="030E46"/>
        </w:tcPr>
        <w:p w14:paraId="7E24EDD9" w14:textId="77777777" w:rsidR="00780EEA" w:rsidRPr="008279D8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center"/>
            <w:rPr>
              <w:rFonts w:ascii="Arial" w:hAnsi="Arial" w:cs="Arial"/>
              <w:color w:val="FFFFFF" w:themeColor="background1"/>
              <w:sz w:val="28"/>
              <w:szCs w:val="28"/>
            </w:rPr>
          </w:pPr>
        </w:p>
      </w:tc>
      <w:tc>
        <w:tcPr>
          <w:tcW w:w="756" w:type="dxa"/>
          <w:shd w:val="clear" w:color="auto" w:fill="FF063D"/>
        </w:tcPr>
        <w:p w14:paraId="24021732" w14:textId="77777777" w:rsidR="00780EEA" w:rsidRPr="0006717A" w:rsidRDefault="00780EEA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</w:p>
      </w:tc>
      <w:tc>
        <w:tcPr>
          <w:tcW w:w="756" w:type="dxa"/>
          <w:shd w:val="clear" w:color="auto" w:fill="FFDE01"/>
        </w:tcPr>
        <w:p w14:paraId="7F40AEBB" w14:textId="77777777" w:rsidR="00780EEA" w:rsidRPr="0006717A" w:rsidRDefault="00780EEA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</w:p>
      </w:tc>
      <w:tc>
        <w:tcPr>
          <w:tcW w:w="756" w:type="dxa"/>
          <w:shd w:val="clear" w:color="auto" w:fill="A2C300"/>
        </w:tcPr>
        <w:p w14:paraId="69C5A440" w14:textId="5B2B37A2" w:rsidR="00780EEA" w:rsidRPr="0006717A" w:rsidRDefault="00780EEA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</w:p>
      </w:tc>
    </w:tr>
  </w:tbl>
  <w:p w14:paraId="5828CCE0" w14:textId="2CC6C90D" w:rsidR="00E71446" w:rsidRPr="006A18EF" w:rsidRDefault="00E71446" w:rsidP="00E843F4">
    <w:pPr>
      <w:pStyle w:val="Header"/>
      <w:tabs>
        <w:tab w:val="clear" w:pos="4513"/>
        <w:tab w:val="clear" w:pos="9026"/>
        <w:tab w:val="left" w:pos="93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237"/>
    <w:multiLevelType w:val="hybridMultilevel"/>
    <w:tmpl w:val="FBD4A9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74A3"/>
    <w:multiLevelType w:val="hybridMultilevel"/>
    <w:tmpl w:val="6002B8A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6CA7"/>
    <w:multiLevelType w:val="hybridMultilevel"/>
    <w:tmpl w:val="3BC8D5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02A81"/>
    <w:multiLevelType w:val="hybridMultilevel"/>
    <w:tmpl w:val="7BFE24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064DDD"/>
    <w:multiLevelType w:val="hybridMultilevel"/>
    <w:tmpl w:val="BCC0B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67178C"/>
    <w:multiLevelType w:val="hybridMultilevel"/>
    <w:tmpl w:val="0E005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C26D2"/>
    <w:multiLevelType w:val="hybridMultilevel"/>
    <w:tmpl w:val="6D32A3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7563B"/>
    <w:multiLevelType w:val="hybridMultilevel"/>
    <w:tmpl w:val="DEDC2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5600"/>
    <w:multiLevelType w:val="hybridMultilevel"/>
    <w:tmpl w:val="2ABA6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40CA6"/>
    <w:multiLevelType w:val="hybridMultilevel"/>
    <w:tmpl w:val="BA4A4A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379FF"/>
    <w:multiLevelType w:val="hybridMultilevel"/>
    <w:tmpl w:val="F6A2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F6442"/>
    <w:multiLevelType w:val="hybridMultilevel"/>
    <w:tmpl w:val="5CD0F5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4504AD"/>
    <w:multiLevelType w:val="hybridMultilevel"/>
    <w:tmpl w:val="6C80F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D26B6"/>
    <w:multiLevelType w:val="hybridMultilevel"/>
    <w:tmpl w:val="99D296E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EF588B"/>
    <w:multiLevelType w:val="hybridMultilevel"/>
    <w:tmpl w:val="28800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76D89"/>
    <w:multiLevelType w:val="hybridMultilevel"/>
    <w:tmpl w:val="FB6E5E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E0096"/>
    <w:multiLevelType w:val="hybridMultilevel"/>
    <w:tmpl w:val="6F6013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019CC"/>
    <w:multiLevelType w:val="hybridMultilevel"/>
    <w:tmpl w:val="86F4D06C"/>
    <w:lvl w:ilvl="0" w:tplc="BC42CF1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8AB258E"/>
    <w:multiLevelType w:val="hybridMultilevel"/>
    <w:tmpl w:val="FDE879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4A61D4"/>
    <w:multiLevelType w:val="hybridMultilevel"/>
    <w:tmpl w:val="6CA2E7B0"/>
    <w:lvl w:ilvl="0" w:tplc="0876E30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967664482">
    <w:abstractNumId w:val="5"/>
  </w:num>
  <w:num w:numId="2" w16cid:durableId="1470972488">
    <w:abstractNumId w:val="16"/>
  </w:num>
  <w:num w:numId="3" w16cid:durableId="1949116863">
    <w:abstractNumId w:val="6"/>
  </w:num>
  <w:num w:numId="4" w16cid:durableId="1902058127">
    <w:abstractNumId w:val="11"/>
  </w:num>
  <w:num w:numId="5" w16cid:durableId="1623073527">
    <w:abstractNumId w:val="3"/>
  </w:num>
  <w:num w:numId="6" w16cid:durableId="842472951">
    <w:abstractNumId w:val="13"/>
  </w:num>
  <w:num w:numId="7" w16cid:durableId="28528452">
    <w:abstractNumId w:val="0"/>
  </w:num>
  <w:num w:numId="8" w16cid:durableId="1784612112">
    <w:abstractNumId w:val="15"/>
  </w:num>
  <w:num w:numId="9" w16cid:durableId="2015262645">
    <w:abstractNumId w:val="9"/>
  </w:num>
  <w:num w:numId="10" w16cid:durableId="1719016133">
    <w:abstractNumId w:val="4"/>
  </w:num>
  <w:num w:numId="11" w16cid:durableId="1638796968">
    <w:abstractNumId w:val="10"/>
  </w:num>
  <w:num w:numId="12" w16cid:durableId="587929342">
    <w:abstractNumId w:val="18"/>
  </w:num>
  <w:num w:numId="13" w16cid:durableId="303313467">
    <w:abstractNumId w:val="8"/>
  </w:num>
  <w:num w:numId="14" w16cid:durableId="1035732048">
    <w:abstractNumId w:val="17"/>
  </w:num>
  <w:num w:numId="15" w16cid:durableId="1913617734">
    <w:abstractNumId w:val="7"/>
  </w:num>
  <w:num w:numId="16" w16cid:durableId="283773073">
    <w:abstractNumId w:val="14"/>
  </w:num>
  <w:num w:numId="17" w16cid:durableId="1099105085">
    <w:abstractNumId w:val="19"/>
  </w:num>
  <w:num w:numId="18" w16cid:durableId="446580802">
    <w:abstractNumId w:val="12"/>
  </w:num>
  <w:num w:numId="19" w16cid:durableId="1732733636">
    <w:abstractNumId w:val="2"/>
  </w:num>
  <w:num w:numId="20" w16cid:durableId="60276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46"/>
    <w:rsid w:val="00006AD3"/>
    <w:rsid w:val="000119A2"/>
    <w:rsid w:val="00022B47"/>
    <w:rsid w:val="00025181"/>
    <w:rsid w:val="00025AE5"/>
    <w:rsid w:val="000266B8"/>
    <w:rsid w:val="00030A5C"/>
    <w:rsid w:val="00031DF0"/>
    <w:rsid w:val="00044C3A"/>
    <w:rsid w:val="00046459"/>
    <w:rsid w:val="00050899"/>
    <w:rsid w:val="00050AD6"/>
    <w:rsid w:val="000514E0"/>
    <w:rsid w:val="00056230"/>
    <w:rsid w:val="00057A8C"/>
    <w:rsid w:val="000616E5"/>
    <w:rsid w:val="0008009F"/>
    <w:rsid w:val="00085F4F"/>
    <w:rsid w:val="00096424"/>
    <w:rsid w:val="000A3937"/>
    <w:rsid w:val="000A46F4"/>
    <w:rsid w:val="000A4E48"/>
    <w:rsid w:val="000D0363"/>
    <w:rsid w:val="000D0E64"/>
    <w:rsid w:val="000D2FD7"/>
    <w:rsid w:val="000E1980"/>
    <w:rsid w:val="000E3AA8"/>
    <w:rsid w:val="000E5220"/>
    <w:rsid w:val="00103A30"/>
    <w:rsid w:val="001109B2"/>
    <w:rsid w:val="00112230"/>
    <w:rsid w:val="00115578"/>
    <w:rsid w:val="0013000B"/>
    <w:rsid w:val="001331EB"/>
    <w:rsid w:val="001339CE"/>
    <w:rsid w:val="00134E25"/>
    <w:rsid w:val="0015063D"/>
    <w:rsid w:val="00156995"/>
    <w:rsid w:val="00163809"/>
    <w:rsid w:val="001650A5"/>
    <w:rsid w:val="001712B8"/>
    <w:rsid w:val="00171F35"/>
    <w:rsid w:val="00173081"/>
    <w:rsid w:val="0017697F"/>
    <w:rsid w:val="00176991"/>
    <w:rsid w:val="00182B97"/>
    <w:rsid w:val="001833E6"/>
    <w:rsid w:val="00187155"/>
    <w:rsid w:val="00191613"/>
    <w:rsid w:val="001919FA"/>
    <w:rsid w:val="001926B6"/>
    <w:rsid w:val="0019386D"/>
    <w:rsid w:val="001A1352"/>
    <w:rsid w:val="001A204B"/>
    <w:rsid w:val="001A2D4A"/>
    <w:rsid w:val="001A64FD"/>
    <w:rsid w:val="001B1C5C"/>
    <w:rsid w:val="001C2227"/>
    <w:rsid w:val="001C3118"/>
    <w:rsid w:val="001C57DE"/>
    <w:rsid w:val="001D171C"/>
    <w:rsid w:val="001D28B5"/>
    <w:rsid w:val="001D3A73"/>
    <w:rsid w:val="001E0060"/>
    <w:rsid w:val="001E3BA7"/>
    <w:rsid w:val="001E3F39"/>
    <w:rsid w:val="001F27A4"/>
    <w:rsid w:val="001F3E81"/>
    <w:rsid w:val="0020213B"/>
    <w:rsid w:val="00204A08"/>
    <w:rsid w:val="002157CB"/>
    <w:rsid w:val="0021614F"/>
    <w:rsid w:val="00220603"/>
    <w:rsid w:val="00221877"/>
    <w:rsid w:val="0022354E"/>
    <w:rsid w:val="00232454"/>
    <w:rsid w:val="00234277"/>
    <w:rsid w:val="00240028"/>
    <w:rsid w:val="00260634"/>
    <w:rsid w:val="00265E9D"/>
    <w:rsid w:val="00267A52"/>
    <w:rsid w:val="00272A11"/>
    <w:rsid w:val="00272C1B"/>
    <w:rsid w:val="00283B30"/>
    <w:rsid w:val="00283BF1"/>
    <w:rsid w:val="00291DB5"/>
    <w:rsid w:val="002A1C8F"/>
    <w:rsid w:val="002A33FC"/>
    <w:rsid w:val="002B0D22"/>
    <w:rsid w:val="002B2BF6"/>
    <w:rsid w:val="002B3857"/>
    <w:rsid w:val="002C089C"/>
    <w:rsid w:val="002C25B3"/>
    <w:rsid w:val="002C2E76"/>
    <w:rsid w:val="002C433F"/>
    <w:rsid w:val="002C7DE9"/>
    <w:rsid w:val="002D02CF"/>
    <w:rsid w:val="002D19CF"/>
    <w:rsid w:val="002D68CE"/>
    <w:rsid w:val="002F2258"/>
    <w:rsid w:val="002F4375"/>
    <w:rsid w:val="002F50F5"/>
    <w:rsid w:val="002F7D0E"/>
    <w:rsid w:val="00301FD2"/>
    <w:rsid w:val="00305314"/>
    <w:rsid w:val="00312623"/>
    <w:rsid w:val="00320F3A"/>
    <w:rsid w:val="003253CF"/>
    <w:rsid w:val="003318B0"/>
    <w:rsid w:val="00332B92"/>
    <w:rsid w:val="00333DA6"/>
    <w:rsid w:val="00341674"/>
    <w:rsid w:val="0035290C"/>
    <w:rsid w:val="00353227"/>
    <w:rsid w:val="0035402F"/>
    <w:rsid w:val="00356303"/>
    <w:rsid w:val="0035690A"/>
    <w:rsid w:val="00363298"/>
    <w:rsid w:val="003659DB"/>
    <w:rsid w:val="00373E99"/>
    <w:rsid w:val="00377FAB"/>
    <w:rsid w:val="003A3C47"/>
    <w:rsid w:val="003B2CC3"/>
    <w:rsid w:val="003B2D9A"/>
    <w:rsid w:val="003B6509"/>
    <w:rsid w:val="003C1CE2"/>
    <w:rsid w:val="003D6643"/>
    <w:rsid w:val="003E128A"/>
    <w:rsid w:val="003E23CA"/>
    <w:rsid w:val="003E3F83"/>
    <w:rsid w:val="003E4716"/>
    <w:rsid w:val="003F0210"/>
    <w:rsid w:val="003F16B0"/>
    <w:rsid w:val="003F7CC6"/>
    <w:rsid w:val="00400892"/>
    <w:rsid w:val="0040642C"/>
    <w:rsid w:val="00411803"/>
    <w:rsid w:val="00412DDD"/>
    <w:rsid w:val="00417681"/>
    <w:rsid w:val="00420F5E"/>
    <w:rsid w:val="00421355"/>
    <w:rsid w:val="00422A02"/>
    <w:rsid w:val="00426913"/>
    <w:rsid w:val="00430DED"/>
    <w:rsid w:val="00432BDF"/>
    <w:rsid w:val="004366F0"/>
    <w:rsid w:val="00440E29"/>
    <w:rsid w:val="0044178A"/>
    <w:rsid w:val="00444464"/>
    <w:rsid w:val="00453023"/>
    <w:rsid w:val="0046720A"/>
    <w:rsid w:val="004673CE"/>
    <w:rsid w:val="00471619"/>
    <w:rsid w:val="004A7A02"/>
    <w:rsid w:val="004B41F6"/>
    <w:rsid w:val="004C1EF4"/>
    <w:rsid w:val="004C2997"/>
    <w:rsid w:val="004C2D26"/>
    <w:rsid w:val="004C4010"/>
    <w:rsid w:val="004C53DE"/>
    <w:rsid w:val="004D2897"/>
    <w:rsid w:val="004D4778"/>
    <w:rsid w:val="004D4DE7"/>
    <w:rsid w:val="00501383"/>
    <w:rsid w:val="00501CB7"/>
    <w:rsid w:val="00507804"/>
    <w:rsid w:val="005117BC"/>
    <w:rsid w:val="00514760"/>
    <w:rsid w:val="0051694B"/>
    <w:rsid w:val="005217B0"/>
    <w:rsid w:val="00523237"/>
    <w:rsid w:val="00523574"/>
    <w:rsid w:val="00524F66"/>
    <w:rsid w:val="005259C7"/>
    <w:rsid w:val="005267E4"/>
    <w:rsid w:val="00533EAF"/>
    <w:rsid w:val="005344BF"/>
    <w:rsid w:val="005536AB"/>
    <w:rsid w:val="0055441E"/>
    <w:rsid w:val="00557624"/>
    <w:rsid w:val="0056040B"/>
    <w:rsid w:val="0057106D"/>
    <w:rsid w:val="00572F62"/>
    <w:rsid w:val="005915CC"/>
    <w:rsid w:val="00592D44"/>
    <w:rsid w:val="0059506F"/>
    <w:rsid w:val="005A47E2"/>
    <w:rsid w:val="005B1E46"/>
    <w:rsid w:val="005B22CF"/>
    <w:rsid w:val="005C399B"/>
    <w:rsid w:val="005D0351"/>
    <w:rsid w:val="005D0C8B"/>
    <w:rsid w:val="005E2474"/>
    <w:rsid w:val="005E6BE7"/>
    <w:rsid w:val="005F5B04"/>
    <w:rsid w:val="00601558"/>
    <w:rsid w:val="006018A9"/>
    <w:rsid w:val="00602382"/>
    <w:rsid w:val="00614E0E"/>
    <w:rsid w:val="00617533"/>
    <w:rsid w:val="0062632C"/>
    <w:rsid w:val="0063164C"/>
    <w:rsid w:val="00631B78"/>
    <w:rsid w:val="00636AF6"/>
    <w:rsid w:val="00640D46"/>
    <w:rsid w:val="006422C9"/>
    <w:rsid w:val="00651293"/>
    <w:rsid w:val="0065712F"/>
    <w:rsid w:val="006578C4"/>
    <w:rsid w:val="00657A61"/>
    <w:rsid w:val="00663BF1"/>
    <w:rsid w:val="006650DB"/>
    <w:rsid w:val="00673081"/>
    <w:rsid w:val="006759BA"/>
    <w:rsid w:val="00680262"/>
    <w:rsid w:val="0068092F"/>
    <w:rsid w:val="006862AF"/>
    <w:rsid w:val="00686CD9"/>
    <w:rsid w:val="006874A3"/>
    <w:rsid w:val="00690AF6"/>
    <w:rsid w:val="00694D3C"/>
    <w:rsid w:val="006A18EF"/>
    <w:rsid w:val="006A2B79"/>
    <w:rsid w:val="006B087A"/>
    <w:rsid w:val="006B57AC"/>
    <w:rsid w:val="006B5DA3"/>
    <w:rsid w:val="006C0149"/>
    <w:rsid w:val="006C1CC9"/>
    <w:rsid w:val="006D1AD3"/>
    <w:rsid w:val="006D3C48"/>
    <w:rsid w:val="006D5246"/>
    <w:rsid w:val="006E3A17"/>
    <w:rsid w:val="006F2B25"/>
    <w:rsid w:val="006F4622"/>
    <w:rsid w:val="006F4C03"/>
    <w:rsid w:val="00703524"/>
    <w:rsid w:val="0070363A"/>
    <w:rsid w:val="00722F03"/>
    <w:rsid w:val="00723472"/>
    <w:rsid w:val="00736527"/>
    <w:rsid w:val="00756678"/>
    <w:rsid w:val="007568D7"/>
    <w:rsid w:val="00757B87"/>
    <w:rsid w:val="0076021E"/>
    <w:rsid w:val="00780DFB"/>
    <w:rsid w:val="00780EEA"/>
    <w:rsid w:val="007937BB"/>
    <w:rsid w:val="007949CF"/>
    <w:rsid w:val="00796DD3"/>
    <w:rsid w:val="007A0409"/>
    <w:rsid w:val="007A083F"/>
    <w:rsid w:val="007A3F5A"/>
    <w:rsid w:val="007A40E9"/>
    <w:rsid w:val="007A471C"/>
    <w:rsid w:val="007B1701"/>
    <w:rsid w:val="007B240B"/>
    <w:rsid w:val="007B3044"/>
    <w:rsid w:val="007B4D8B"/>
    <w:rsid w:val="007B4F93"/>
    <w:rsid w:val="007C757E"/>
    <w:rsid w:val="007E1B78"/>
    <w:rsid w:val="007E2472"/>
    <w:rsid w:val="007E26F7"/>
    <w:rsid w:val="007F07C8"/>
    <w:rsid w:val="0080175E"/>
    <w:rsid w:val="00804732"/>
    <w:rsid w:val="00811F4A"/>
    <w:rsid w:val="00812459"/>
    <w:rsid w:val="008279D8"/>
    <w:rsid w:val="00842564"/>
    <w:rsid w:val="00852794"/>
    <w:rsid w:val="00853A7D"/>
    <w:rsid w:val="00853D0C"/>
    <w:rsid w:val="00854E00"/>
    <w:rsid w:val="00855128"/>
    <w:rsid w:val="008605DA"/>
    <w:rsid w:val="00862955"/>
    <w:rsid w:val="00866AD2"/>
    <w:rsid w:val="0087054D"/>
    <w:rsid w:val="00894E9D"/>
    <w:rsid w:val="008A3810"/>
    <w:rsid w:val="008B186E"/>
    <w:rsid w:val="008B6766"/>
    <w:rsid w:val="008B78C0"/>
    <w:rsid w:val="008B7923"/>
    <w:rsid w:val="008C0F11"/>
    <w:rsid w:val="008C2623"/>
    <w:rsid w:val="008D26BD"/>
    <w:rsid w:val="008F2754"/>
    <w:rsid w:val="008F4E63"/>
    <w:rsid w:val="008F650D"/>
    <w:rsid w:val="009062D9"/>
    <w:rsid w:val="009071AF"/>
    <w:rsid w:val="00913202"/>
    <w:rsid w:val="00922B65"/>
    <w:rsid w:val="00923410"/>
    <w:rsid w:val="009256E3"/>
    <w:rsid w:val="0093159D"/>
    <w:rsid w:val="0093299C"/>
    <w:rsid w:val="0093392D"/>
    <w:rsid w:val="0094068E"/>
    <w:rsid w:val="009410A0"/>
    <w:rsid w:val="009410D1"/>
    <w:rsid w:val="00942C61"/>
    <w:rsid w:val="00946F8A"/>
    <w:rsid w:val="0097205B"/>
    <w:rsid w:val="00973543"/>
    <w:rsid w:val="00983D9F"/>
    <w:rsid w:val="00990DFB"/>
    <w:rsid w:val="00993524"/>
    <w:rsid w:val="009A585F"/>
    <w:rsid w:val="009C1FCB"/>
    <w:rsid w:val="009D1074"/>
    <w:rsid w:val="009D40B9"/>
    <w:rsid w:val="009D4D86"/>
    <w:rsid w:val="009D7CFA"/>
    <w:rsid w:val="009E2869"/>
    <w:rsid w:val="009E2E31"/>
    <w:rsid w:val="009F20D6"/>
    <w:rsid w:val="009F6722"/>
    <w:rsid w:val="00A1091E"/>
    <w:rsid w:val="00A1524D"/>
    <w:rsid w:val="00A228DA"/>
    <w:rsid w:val="00A27329"/>
    <w:rsid w:val="00A302A0"/>
    <w:rsid w:val="00A31CCE"/>
    <w:rsid w:val="00A368E6"/>
    <w:rsid w:val="00A37B86"/>
    <w:rsid w:val="00A37F75"/>
    <w:rsid w:val="00A44F8C"/>
    <w:rsid w:val="00A54FFD"/>
    <w:rsid w:val="00A560F8"/>
    <w:rsid w:val="00A619A1"/>
    <w:rsid w:val="00A71F85"/>
    <w:rsid w:val="00A75C72"/>
    <w:rsid w:val="00A76705"/>
    <w:rsid w:val="00A800F6"/>
    <w:rsid w:val="00A8574E"/>
    <w:rsid w:val="00A918CD"/>
    <w:rsid w:val="00A91BDE"/>
    <w:rsid w:val="00A9342C"/>
    <w:rsid w:val="00A97187"/>
    <w:rsid w:val="00A977FF"/>
    <w:rsid w:val="00AA2C43"/>
    <w:rsid w:val="00AA3FF4"/>
    <w:rsid w:val="00AA6229"/>
    <w:rsid w:val="00AA7D03"/>
    <w:rsid w:val="00AB0688"/>
    <w:rsid w:val="00AB154F"/>
    <w:rsid w:val="00AB3BB1"/>
    <w:rsid w:val="00AB6FC0"/>
    <w:rsid w:val="00AC1C93"/>
    <w:rsid w:val="00AC2CBC"/>
    <w:rsid w:val="00AE1803"/>
    <w:rsid w:val="00AE3A5D"/>
    <w:rsid w:val="00AE5EE5"/>
    <w:rsid w:val="00AE6DBE"/>
    <w:rsid w:val="00AF2B2F"/>
    <w:rsid w:val="00AF2BCF"/>
    <w:rsid w:val="00AF3263"/>
    <w:rsid w:val="00AF7A1E"/>
    <w:rsid w:val="00B024B3"/>
    <w:rsid w:val="00B02891"/>
    <w:rsid w:val="00B041A1"/>
    <w:rsid w:val="00B12271"/>
    <w:rsid w:val="00B1491A"/>
    <w:rsid w:val="00B15EC8"/>
    <w:rsid w:val="00B16074"/>
    <w:rsid w:val="00B20981"/>
    <w:rsid w:val="00B22D23"/>
    <w:rsid w:val="00B25423"/>
    <w:rsid w:val="00B26ACD"/>
    <w:rsid w:val="00B36A2C"/>
    <w:rsid w:val="00B379DA"/>
    <w:rsid w:val="00B41254"/>
    <w:rsid w:val="00B4170C"/>
    <w:rsid w:val="00B44A9E"/>
    <w:rsid w:val="00B51222"/>
    <w:rsid w:val="00B52B44"/>
    <w:rsid w:val="00B552D8"/>
    <w:rsid w:val="00B6200D"/>
    <w:rsid w:val="00B629E3"/>
    <w:rsid w:val="00B63200"/>
    <w:rsid w:val="00B634AD"/>
    <w:rsid w:val="00B70CFA"/>
    <w:rsid w:val="00B775F4"/>
    <w:rsid w:val="00B811D0"/>
    <w:rsid w:val="00B813AD"/>
    <w:rsid w:val="00B866A2"/>
    <w:rsid w:val="00B91D1D"/>
    <w:rsid w:val="00B96589"/>
    <w:rsid w:val="00BA4ADB"/>
    <w:rsid w:val="00BA5CF1"/>
    <w:rsid w:val="00BA6B59"/>
    <w:rsid w:val="00BB41B0"/>
    <w:rsid w:val="00BB662F"/>
    <w:rsid w:val="00BD4606"/>
    <w:rsid w:val="00BE2D1F"/>
    <w:rsid w:val="00BF464B"/>
    <w:rsid w:val="00C069F9"/>
    <w:rsid w:val="00C101CA"/>
    <w:rsid w:val="00C149FC"/>
    <w:rsid w:val="00C16133"/>
    <w:rsid w:val="00C247C4"/>
    <w:rsid w:val="00C24FF0"/>
    <w:rsid w:val="00C300DA"/>
    <w:rsid w:val="00C30FD8"/>
    <w:rsid w:val="00C40408"/>
    <w:rsid w:val="00C41CF4"/>
    <w:rsid w:val="00C450A0"/>
    <w:rsid w:val="00C45205"/>
    <w:rsid w:val="00C53DB0"/>
    <w:rsid w:val="00C56EDA"/>
    <w:rsid w:val="00C66EBE"/>
    <w:rsid w:val="00C7508E"/>
    <w:rsid w:val="00C76A14"/>
    <w:rsid w:val="00C87ACB"/>
    <w:rsid w:val="00C92FDA"/>
    <w:rsid w:val="00CA547A"/>
    <w:rsid w:val="00CB3F40"/>
    <w:rsid w:val="00CB7CB7"/>
    <w:rsid w:val="00CC33B5"/>
    <w:rsid w:val="00CC3FD5"/>
    <w:rsid w:val="00CC5D54"/>
    <w:rsid w:val="00CE1F08"/>
    <w:rsid w:val="00D028A1"/>
    <w:rsid w:val="00D0495B"/>
    <w:rsid w:val="00D06D9D"/>
    <w:rsid w:val="00D10F39"/>
    <w:rsid w:val="00D116B0"/>
    <w:rsid w:val="00D31390"/>
    <w:rsid w:val="00D61CE1"/>
    <w:rsid w:val="00D63F3F"/>
    <w:rsid w:val="00D73EF7"/>
    <w:rsid w:val="00D821D2"/>
    <w:rsid w:val="00D829B6"/>
    <w:rsid w:val="00D82BFB"/>
    <w:rsid w:val="00D8554F"/>
    <w:rsid w:val="00D87F1A"/>
    <w:rsid w:val="00D974BC"/>
    <w:rsid w:val="00DA0A3A"/>
    <w:rsid w:val="00DA2332"/>
    <w:rsid w:val="00DA7F62"/>
    <w:rsid w:val="00DB0AD7"/>
    <w:rsid w:val="00DC2408"/>
    <w:rsid w:val="00DC52EE"/>
    <w:rsid w:val="00DC6A23"/>
    <w:rsid w:val="00DD110B"/>
    <w:rsid w:val="00DD3CD9"/>
    <w:rsid w:val="00DD4497"/>
    <w:rsid w:val="00DD6A9D"/>
    <w:rsid w:val="00E01588"/>
    <w:rsid w:val="00E01F2A"/>
    <w:rsid w:val="00E05269"/>
    <w:rsid w:val="00E1408A"/>
    <w:rsid w:val="00E17AA0"/>
    <w:rsid w:val="00E2061E"/>
    <w:rsid w:val="00E21990"/>
    <w:rsid w:val="00E24CA4"/>
    <w:rsid w:val="00E41EAD"/>
    <w:rsid w:val="00E43F34"/>
    <w:rsid w:val="00E43F4F"/>
    <w:rsid w:val="00E44EA5"/>
    <w:rsid w:val="00E50C1B"/>
    <w:rsid w:val="00E5156A"/>
    <w:rsid w:val="00E576A6"/>
    <w:rsid w:val="00E61B6F"/>
    <w:rsid w:val="00E64FD8"/>
    <w:rsid w:val="00E71446"/>
    <w:rsid w:val="00E7424A"/>
    <w:rsid w:val="00E756BB"/>
    <w:rsid w:val="00E80382"/>
    <w:rsid w:val="00E80BCB"/>
    <w:rsid w:val="00E82F29"/>
    <w:rsid w:val="00E843F4"/>
    <w:rsid w:val="00E859CB"/>
    <w:rsid w:val="00E93292"/>
    <w:rsid w:val="00EA760D"/>
    <w:rsid w:val="00EB40F8"/>
    <w:rsid w:val="00EC340D"/>
    <w:rsid w:val="00EC5A5C"/>
    <w:rsid w:val="00EC6B39"/>
    <w:rsid w:val="00EC7526"/>
    <w:rsid w:val="00ED2FE8"/>
    <w:rsid w:val="00ED5A45"/>
    <w:rsid w:val="00EE7549"/>
    <w:rsid w:val="00EF1262"/>
    <w:rsid w:val="00EF78CD"/>
    <w:rsid w:val="00F00DEA"/>
    <w:rsid w:val="00F01317"/>
    <w:rsid w:val="00F03A99"/>
    <w:rsid w:val="00F1049E"/>
    <w:rsid w:val="00F1060B"/>
    <w:rsid w:val="00F14926"/>
    <w:rsid w:val="00F17B32"/>
    <w:rsid w:val="00F21F31"/>
    <w:rsid w:val="00F23AE8"/>
    <w:rsid w:val="00F246E2"/>
    <w:rsid w:val="00F250E3"/>
    <w:rsid w:val="00F43573"/>
    <w:rsid w:val="00F62805"/>
    <w:rsid w:val="00F6523F"/>
    <w:rsid w:val="00F80D35"/>
    <w:rsid w:val="00F9523F"/>
    <w:rsid w:val="00FA13CC"/>
    <w:rsid w:val="00FB1814"/>
    <w:rsid w:val="00FB6CFB"/>
    <w:rsid w:val="00FD19F8"/>
    <w:rsid w:val="00FE45D4"/>
    <w:rsid w:val="5D172883"/>
    <w:rsid w:val="7261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26AAD"/>
  <w15:docId w15:val="{0191EAFC-A6B7-4C09-AE9F-63E2C44C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5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2B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446"/>
  </w:style>
  <w:style w:type="paragraph" w:styleId="Footer">
    <w:name w:val="footer"/>
    <w:basedOn w:val="Normal"/>
    <w:link w:val="FooterChar"/>
    <w:uiPriority w:val="99"/>
    <w:unhideWhenUsed/>
    <w:rsid w:val="00E71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446"/>
  </w:style>
  <w:style w:type="paragraph" w:styleId="BalloonText">
    <w:name w:val="Balloon Text"/>
    <w:basedOn w:val="Normal"/>
    <w:link w:val="BalloonTextChar"/>
    <w:uiPriority w:val="99"/>
    <w:semiHidden/>
    <w:unhideWhenUsed/>
    <w:rsid w:val="00E7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446"/>
    <w:rPr>
      <w:rFonts w:ascii="Tahoma" w:hAnsi="Tahoma" w:cs="Tahoma"/>
      <w:sz w:val="16"/>
      <w:szCs w:val="16"/>
    </w:rPr>
  </w:style>
  <w:style w:type="paragraph" w:customStyle="1" w:styleId="footertext">
    <w:name w:val="footer text"/>
    <w:basedOn w:val="Normal"/>
    <w:link w:val="footertextChar"/>
    <w:rsid w:val="00E71446"/>
    <w:pPr>
      <w:widowControl w:val="0"/>
      <w:autoSpaceDE w:val="0"/>
      <w:autoSpaceDN w:val="0"/>
      <w:adjustRightInd w:val="0"/>
      <w:spacing w:after="0" w:line="240" w:lineRule="auto"/>
    </w:pPr>
    <w:rPr>
      <w:rFonts w:ascii="Univers LT Std 45 Light" w:eastAsia="Times New Roman" w:hAnsi="Univers LT Std 45 Light" w:cs="Times New Roman"/>
      <w:sz w:val="14"/>
      <w:szCs w:val="20"/>
      <w:lang w:val="en-US"/>
    </w:rPr>
  </w:style>
  <w:style w:type="character" w:customStyle="1" w:styleId="footertextChar">
    <w:name w:val="footer text Char"/>
    <w:link w:val="footertext"/>
    <w:rsid w:val="00E71446"/>
    <w:rPr>
      <w:rFonts w:ascii="Univers LT Std 45 Light" w:eastAsia="Times New Roman" w:hAnsi="Univers LT Std 45 Light" w:cs="Times New Roman"/>
      <w:sz w:val="14"/>
      <w:szCs w:val="20"/>
      <w:lang w:val="en-US"/>
    </w:rPr>
  </w:style>
  <w:style w:type="paragraph" w:customStyle="1" w:styleId="footerfieldlabel">
    <w:name w:val="footer field label"/>
    <w:basedOn w:val="footertext"/>
    <w:link w:val="footerfieldlabelChar"/>
    <w:rsid w:val="00E71446"/>
    <w:pPr>
      <w:tabs>
        <w:tab w:val="right" w:pos="11057"/>
      </w:tabs>
      <w:jc w:val="right"/>
    </w:pPr>
    <w:rPr>
      <w:b/>
    </w:rPr>
  </w:style>
  <w:style w:type="character" w:customStyle="1" w:styleId="footerfieldlabelChar">
    <w:name w:val="footer field label Char"/>
    <w:link w:val="footerfieldlabel"/>
    <w:rsid w:val="00E71446"/>
    <w:rPr>
      <w:rFonts w:ascii="Univers LT Std 45 Light" w:eastAsia="Times New Roman" w:hAnsi="Univers LT Std 45 Light" w:cs="Times New Roman"/>
      <w:b/>
      <w:sz w:val="1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71446"/>
    <w:pPr>
      <w:ind w:left="720"/>
      <w:contextualSpacing/>
    </w:pPr>
  </w:style>
  <w:style w:type="table" w:styleId="TableGrid">
    <w:name w:val="Table Grid"/>
    <w:basedOn w:val="TableNormal"/>
    <w:uiPriority w:val="59"/>
    <w:rsid w:val="00301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32B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32B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332B9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160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07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5205"/>
    <w:rPr>
      <w:color w:val="808080"/>
    </w:rPr>
  </w:style>
  <w:style w:type="character" w:customStyle="1" w:styleId="Style1">
    <w:name w:val="Style1"/>
    <w:basedOn w:val="DefaultParagraphFont"/>
    <w:uiPriority w:val="1"/>
    <w:rsid w:val="00DA7F62"/>
    <w:rPr>
      <w:b/>
      <w:color w:val="000000" w:themeColor="text1"/>
      <w:sz w:val="144"/>
    </w:rPr>
  </w:style>
  <w:style w:type="character" w:customStyle="1" w:styleId="Style2">
    <w:name w:val="Style2"/>
    <w:basedOn w:val="DefaultParagraphFont"/>
    <w:uiPriority w:val="1"/>
    <w:rsid w:val="00DA7F62"/>
    <w:rPr>
      <w:sz w:val="96"/>
    </w:rPr>
  </w:style>
  <w:style w:type="character" w:customStyle="1" w:styleId="Heading2Char">
    <w:name w:val="Heading 2 Char"/>
    <w:basedOn w:val="DefaultParagraphFont"/>
    <w:link w:val="Heading2"/>
    <w:uiPriority w:val="9"/>
    <w:rsid w:val="008425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1491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0158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71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unimelbcloud.sharepoint.com/teams/ScienceOHSResources/" TargetMode="External"/><Relationship Id="rId26" Type="http://schemas.openxmlformats.org/officeDocument/2006/relationships/hyperlink" Target="https://research.ebsco.com/c/xppotz/search/details/f7kyfyxrkz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geas.unimelb.edu.au/research/auscope-subsurface-observator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unimelb.service-now.com/hs?id=sc_cat_item&amp;sys_id=65800e9e1b8ba1504c8bffbdcc4bcbfc&amp;category_id=e32cf1dec382f910847c339f050131d2" TargetMode="External"/><Relationship Id="rId17" Type="http://schemas.openxmlformats.org/officeDocument/2006/relationships/hyperlink" Target="https://unimelbcloud.sharepoint.com/teams/ScienceOHSResources/" TargetMode="External"/><Relationship Id="rId25" Type="http://schemas.openxmlformats.org/officeDocument/2006/relationships/hyperlink" Target="https://www.worksafe.vic.gov.au/laws-and-regulations?gad_source=1&amp;gclid=Cj0KCQjwhtWvBhD9ARIsAOP0GoiV1d2MKQdH4Wo7vAnPw3Lk9qWt6NohRIaXPSmbsyhm2tKRmCPJCNUaAtKYEALw_wcB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https://sgeas.unimelb.edu.au/research/auscope-subsurface-observatory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legislation.vic.gov.au/in-force/statutory-rules/occupational-health-and-safety-regulations-2017/014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hyperlink" Target="https://www.legislation.vic.gov.au/in-force/acts/occupational-health-and-safety-act-2004/043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afety.unimelb.edu.au/__data/assets/pdf_file/0009/4859235/UoM-Health-and-Safety-Risk-Register-v4.pdf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safety.unimelb.edu.au/" TargetMode="External"/><Relationship Id="rId27" Type="http://schemas.openxmlformats.org/officeDocument/2006/relationships/header" Target="header1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B10A12EF8543BB84C83CAEC1036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92372-C2EC-4F68-87C0-16004112FF47}"/>
      </w:docPartPr>
      <w:docPartBody>
        <w:p w:rsidR="00631C1C" w:rsidRDefault="00E80382" w:rsidP="00E80382">
          <w:pPr>
            <w:pStyle w:val="6CB10A12EF8543BB84C83CAEC10366844"/>
          </w:pPr>
          <w:r w:rsidRPr="00AC1D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82"/>
    <w:rsid w:val="00022B47"/>
    <w:rsid w:val="00057A8C"/>
    <w:rsid w:val="000A5081"/>
    <w:rsid w:val="000E49A9"/>
    <w:rsid w:val="00125C1F"/>
    <w:rsid w:val="00163809"/>
    <w:rsid w:val="00191613"/>
    <w:rsid w:val="001A2432"/>
    <w:rsid w:val="00241DEA"/>
    <w:rsid w:val="0029717E"/>
    <w:rsid w:val="002C0281"/>
    <w:rsid w:val="003E331F"/>
    <w:rsid w:val="004027EA"/>
    <w:rsid w:val="004A0B65"/>
    <w:rsid w:val="004B6545"/>
    <w:rsid w:val="004C2D26"/>
    <w:rsid w:val="00570CFC"/>
    <w:rsid w:val="005C3D22"/>
    <w:rsid w:val="00631C1C"/>
    <w:rsid w:val="006E779C"/>
    <w:rsid w:val="006F4C03"/>
    <w:rsid w:val="007029E6"/>
    <w:rsid w:val="007B1701"/>
    <w:rsid w:val="007F01DF"/>
    <w:rsid w:val="00827248"/>
    <w:rsid w:val="00864A1D"/>
    <w:rsid w:val="00896C97"/>
    <w:rsid w:val="00912B19"/>
    <w:rsid w:val="00917DDC"/>
    <w:rsid w:val="009818C7"/>
    <w:rsid w:val="00994FB5"/>
    <w:rsid w:val="00A44F8C"/>
    <w:rsid w:val="00AA0990"/>
    <w:rsid w:val="00AA32F4"/>
    <w:rsid w:val="00AB3BB1"/>
    <w:rsid w:val="00B52B44"/>
    <w:rsid w:val="00BE77FF"/>
    <w:rsid w:val="00C17CFF"/>
    <w:rsid w:val="00DA2342"/>
    <w:rsid w:val="00E1532B"/>
    <w:rsid w:val="00E80382"/>
    <w:rsid w:val="00ED772F"/>
    <w:rsid w:val="00F25C92"/>
    <w:rsid w:val="00F272F6"/>
    <w:rsid w:val="00F835B1"/>
    <w:rsid w:val="00FD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0382"/>
    <w:rPr>
      <w:color w:val="808080"/>
    </w:rPr>
  </w:style>
  <w:style w:type="paragraph" w:customStyle="1" w:styleId="6CB10A12EF8543BB84C83CAEC10366844">
    <w:name w:val="6CB10A12EF8543BB84C83CAEC10366844"/>
    <w:rsid w:val="00E80382"/>
    <w:pPr>
      <w:spacing w:after="200" w:line="276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1642ED622B149A4C97291B78BD02C" ma:contentTypeVersion="14" ma:contentTypeDescription="Create a new document." ma:contentTypeScope="" ma:versionID="a7799442af0eaed0526a537f1d790c18">
  <xsd:schema xmlns:xsd="http://www.w3.org/2001/XMLSchema" xmlns:xs="http://www.w3.org/2001/XMLSchema" xmlns:p="http://schemas.microsoft.com/office/2006/metadata/properties" xmlns:ns2="2aaa4d23-2c5a-4733-8f0a-9434765373e9" xmlns:ns3="252406a6-2e17-447f-8c3c-ccd3bc1cfe39" targetNamespace="http://schemas.microsoft.com/office/2006/metadata/properties" ma:root="true" ma:fieldsID="3cda0eaab50028aba27ea9a26fde427d" ns2:_="" ns3:_="">
    <xsd:import namespace="2aaa4d23-2c5a-4733-8f0a-9434765373e9"/>
    <xsd:import namespace="252406a6-2e17-447f-8c3c-ccd3bc1cf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a4d23-2c5a-4733-8f0a-9434765373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406a6-2e17-447f-8c3c-ccd3bc1cfe3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557378-0267-446a-b818-b3033c7a5a90}" ma:internalName="TaxCatchAll" ma:showField="CatchAllData" ma:web="252406a6-2e17-447f-8c3c-ccd3bc1cf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2406a6-2e17-447f-8c3c-ccd3bc1cfe39" xsi:nil="true"/>
    <lcf76f155ced4ddcb4097134ff3c332f xmlns="2aaa4d23-2c5a-4733-8f0a-9434765373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9CC1DA-8F22-41C3-BFF7-D9FB3C6AE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a4d23-2c5a-4733-8f0a-9434765373e9"/>
    <ds:schemaRef ds:uri="252406a6-2e17-447f-8c3c-ccd3bc1cf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33D62E-8B98-49EF-B5AB-BADE662F78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9B6EDB-2039-4A02-9D18-49E99F5A26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161DC8-A043-40ED-8004-41AAFA1CC58D}">
  <ds:schemaRefs>
    <ds:schemaRef ds:uri="http://schemas.microsoft.com/office/2006/metadata/properties"/>
    <ds:schemaRef ds:uri="http://schemas.microsoft.com/office/infopath/2007/PartnerControls"/>
    <ds:schemaRef ds:uri="252406a6-2e17-447f-8c3c-ccd3bc1cfe39"/>
    <ds:schemaRef ds:uri="2aaa4d23-2c5a-4733-8f0a-9434765373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8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caitlin.hennessey@unimelb.edu.au</dc:creator>
  <cp:keywords/>
  <dc:description/>
  <cp:lastModifiedBy>Jesse Ash</cp:lastModifiedBy>
  <cp:revision>6</cp:revision>
  <cp:lastPrinted>2022-03-03T00:57:00Z</cp:lastPrinted>
  <dcterms:created xsi:type="dcterms:W3CDTF">2026-07-09T01:34:00Z</dcterms:created>
  <dcterms:modified xsi:type="dcterms:W3CDTF">2026-07-27T00:18:00Z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0x01010075B1642ED622B149A4C97291B78BD02C</vt:lpwstr>
  </property>
  <property fmtid="{D5CDD505-2E9C-101B-9397-08002B2CF9AE}" pid="3" name="MediaServiceImageTags">
    <vt:lpwstr/>
  </property>
</Properties>
</file>